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0ED" w14:textId="77777777" w:rsidR="00A40210" w:rsidRPr="000D0999" w:rsidRDefault="00A40210" w:rsidP="008643AC">
      <w:pPr>
        <w:spacing w:after="0" w:line="240" w:lineRule="auto"/>
        <w:jc w:val="right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>Materiał prasowy</w:t>
      </w:r>
    </w:p>
    <w:p w14:paraId="725252D8" w14:textId="687CAC5C" w:rsidR="00A40210" w:rsidRPr="000D0999" w:rsidRDefault="00A40210" w:rsidP="008643AC">
      <w:pPr>
        <w:spacing w:after="0" w:line="240" w:lineRule="auto"/>
        <w:jc w:val="right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Warszawa, </w:t>
      </w:r>
      <w:r w:rsidR="00F2452A" w:rsidRPr="000D0999">
        <w:rPr>
          <w:rFonts w:cs="Calibri"/>
          <w:color w:val="000000" w:themeColor="text1"/>
        </w:rPr>
        <w:t>2</w:t>
      </w:r>
      <w:r w:rsidR="00C107C8">
        <w:rPr>
          <w:rFonts w:cs="Calibri"/>
          <w:color w:val="000000" w:themeColor="text1"/>
        </w:rPr>
        <w:t>7</w:t>
      </w:r>
      <w:r w:rsidR="00811CF9" w:rsidRPr="000D0999">
        <w:rPr>
          <w:rFonts w:cs="Calibri"/>
          <w:color w:val="000000" w:themeColor="text1"/>
        </w:rPr>
        <w:t xml:space="preserve"> </w:t>
      </w:r>
      <w:r w:rsidR="00493528">
        <w:rPr>
          <w:rFonts w:cs="Calibri"/>
          <w:color w:val="000000" w:themeColor="text1"/>
        </w:rPr>
        <w:t>maja</w:t>
      </w:r>
      <w:r w:rsidR="00F2452A" w:rsidRPr="000D0999">
        <w:rPr>
          <w:rFonts w:cs="Calibri"/>
          <w:color w:val="000000" w:themeColor="text1"/>
        </w:rPr>
        <w:t xml:space="preserve"> </w:t>
      </w:r>
      <w:r w:rsidR="00D9372B" w:rsidRPr="000D0999">
        <w:rPr>
          <w:rFonts w:cs="Calibri"/>
          <w:color w:val="000000" w:themeColor="text1"/>
        </w:rPr>
        <w:t>20</w:t>
      </w:r>
      <w:r w:rsidR="00AB0C7F" w:rsidRPr="000D0999">
        <w:rPr>
          <w:rFonts w:cs="Calibri"/>
          <w:color w:val="000000" w:themeColor="text1"/>
        </w:rPr>
        <w:t>20</w:t>
      </w:r>
      <w:r w:rsidRPr="000D0999">
        <w:rPr>
          <w:rFonts w:cs="Calibri"/>
          <w:color w:val="000000" w:themeColor="text1"/>
        </w:rPr>
        <w:t xml:space="preserve"> r.</w:t>
      </w:r>
    </w:p>
    <w:p w14:paraId="5B412500" w14:textId="77777777" w:rsidR="00A40210" w:rsidRPr="000D0999" w:rsidRDefault="00A40210" w:rsidP="008643AC">
      <w:pPr>
        <w:spacing w:after="0" w:line="240" w:lineRule="auto"/>
        <w:rPr>
          <w:rFonts w:cs="Calibri"/>
          <w:b/>
          <w:color w:val="000000" w:themeColor="text1"/>
        </w:rPr>
      </w:pPr>
    </w:p>
    <w:p w14:paraId="2538DE30" w14:textId="77777777" w:rsidR="00A40210" w:rsidRPr="000D0999" w:rsidRDefault="00A40210" w:rsidP="008643AC">
      <w:pPr>
        <w:spacing w:after="0" w:line="240" w:lineRule="auto"/>
        <w:jc w:val="both"/>
        <w:rPr>
          <w:rFonts w:cs="Calibri"/>
          <w:b/>
          <w:color w:val="000000" w:themeColor="text1"/>
        </w:rPr>
      </w:pPr>
      <w:bookmarkStart w:id="0" w:name="_Hlk32482388"/>
    </w:p>
    <w:p w14:paraId="11B0A059" w14:textId="669658D4" w:rsidR="00A40210" w:rsidRPr="000D0999" w:rsidRDefault="00F2452A" w:rsidP="008643AC">
      <w:pPr>
        <w:spacing w:after="0" w:line="240" w:lineRule="auto"/>
        <w:jc w:val="center"/>
        <w:rPr>
          <w:rFonts w:cs="Calibri"/>
          <w:b/>
          <w:color w:val="000000" w:themeColor="text1"/>
        </w:rPr>
      </w:pPr>
      <w:r w:rsidRPr="000D0999">
        <w:rPr>
          <w:rFonts w:cs="Calibri"/>
          <w:b/>
          <w:color w:val="000000" w:themeColor="text1"/>
        </w:rPr>
        <w:t>Złamania kręgosłupa</w:t>
      </w:r>
      <w:r w:rsidR="008F6E59" w:rsidRPr="000D0999">
        <w:rPr>
          <w:rFonts w:cs="Calibri"/>
          <w:b/>
          <w:color w:val="000000" w:themeColor="text1"/>
        </w:rPr>
        <w:t>: czym są</w:t>
      </w:r>
      <w:r w:rsidR="00DD2538" w:rsidRPr="000D0999">
        <w:rPr>
          <w:rFonts w:cs="Calibri"/>
          <w:b/>
          <w:color w:val="000000" w:themeColor="text1"/>
        </w:rPr>
        <w:t>, j</w:t>
      </w:r>
      <w:r w:rsidR="008F6E59" w:rsidRPr="000D0999">
        <w:rPr>
          <w:rFonts w:cs="Calibri"/>
          <w:b/>
          <w:color w:val="000000" w:themeColor="text1"/>
        </w:rPr>
        <w:t>ak się je leczy?</w:t>
      </w:r>
    </w:p>
    <w:p w14:paraId="40041FB1" w14:textId="77777777" w:rsidR="00A40210" w:rsidRPr="000D0999" w:rsidRDefault="00A40210" w:rsidP="008643AC">
      <w:pPr>
        <w:spacing w:after="0" w:line="240" w:lineRule="auto"/>
        <w:rPr>
          <w:rFonts w:eastAsia="Times New Roman" w:cs="Calibri"/>
          <w:color w:val="000000" w:themeColor="text1"/>
          <w:kern w:val="0"/>
          <w:lang w:eastAsia="pl-PL"/>
        </w:rPr>
      </w:pPr>
    </w:p>
    <w:p w14:paraId="3F2E5E65" w14:textId="21A26619" w:rsidR="00E60A62" w:rsidRPr="000D0999" w:rsidRDefault="00174C84" w:rsidP="008643AC">
      <w:pPr>
        <w:spacing w:after="0" w:line="240" w:lineRule="auto"/>
        <w:jc w:val="both"/>
        <w:rPr>
          <w:rFonts w:cs="Calibri"/>
          <w:b/>
          <w:bCs/>
          <w:color w:val="000000" w:themeColor="text1"/>
          <w:lang w:eastAsia="pl-PL"/>
        </w:rPr>
      </w:pPr>
      <w:r w:rsidRPr="000D0999">
        <w:rPr>
          <w:rFonts w:cs="Calibri"/>
          <w:b/>
          <w:bCs/>
          <w:color w:val="000000" w:themeColor="text1"/>
          <w:lang w:eastAsia="pl-PL"/>
        </w:rPr>
        <w:t xml:space="preserve">Gdy </w:t>
      </w:r>
      <w:r w:rsidR="008F6E59" w:rsidRPr="000D0999">
        <w:rPr>
          <w:rFonts w:cs="Calibri"/>
          <w:b/>
          <w:bCs/>
          <w:color w:val="000000" w:themeColor="text1"/>
          <w:lang w:eastAsia="pl-PL"/>
        </w:rPr>
        <w:t>mówimy</w:t>
      </w:r>
      <w:r w:rsidRPr="000D0999">
        <w:rPr>
          <w:rFonts w:cs="Calibri"/>
          <w:b/>
          <w:bCs/>
          <w:color w:val="000000" w:themeColor="text1"/>
          <w:lang w:eastAsia="pl-PL"/>
        </w:rPr>
        <w:t xml:space="preserve"> o złamaniach kręgosłupa, na myśl przychodzą najczęściej s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koki „na główkę” do wody </w:t>
      </w:r>
      <w:r w:rsidRPr="000D0999">
        <w:rPr>
          <w:rFonts w:cs="Calibri"/>
          <w:b/>
          <w:bCs/>
          <w:color w:val="000000" w:themeColor="text1"/>
          <w:lang w:eastAsia="pl-PL"/>
        </w:rPr>
        <w:t>– plaga każd</w:t>
      </w:r>
      <w:r w:rsidR="008F6E59" w:rsidRPr="000D0999">
        <w:rPr>
          <w:rFonts w:cs="Calibri"/>
          <w:b/>
          <w:bCs/>
          <w:color w:val="000000" w:themeColor="text1"/>
          <w:lang w:eastAsia="pl-PL"/>
        </w:rPr>
        <w:t>ych wakacji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. </w:t>
      </w:r>
      <w:r w:rsidRPr="000D0999">
        <w:rPr>
          <w:rFonts w:cs="Calibri"/>
          <w:b/>
          <w:bCs/>
          <w:color w:val="000000" w:themeColor="text1"/>
          <w:lang w:eastAsia="pl-PL"/>
        </w:rPr>
        <w:t>Jednak t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>a poważna kontuzja może</w:t>
      </w:r>
      <w:r w:rsidR="00AC3BFC" w:rsidRPr="000D0999">
        <w:rPr>
          <w:rFonts w:cs="Calibri"/>
          <w:b/>
          <w:bCs/>
          <w:color w:val="000000" w:themeColor="text1"/>
          <w:lang w:eastAsia="pl-PL"/>
        </w:rPr>
        <w:t xml:space="preserve"> nas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 dotknąć podczas prozaicznych czynności, takich jak </w:t>
      </w:r>
      <w:r w:rsidR="005C27ED" w:rsidRPr="000D0999">
        <w:rPr>
          <w:rFonts w:cs="Calibri"/>
          <w:b/>
          <w:bCs/>
          <w:color w:val="000000" w:themeColor="text1"/>
          <w:lang w:eastAsia="pl-PL"/>
        </w:rPr>
        <w:t xml:space="preserve">niefortunny ruch czy 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potknięcie. </w:t>
      </w:r>
      <w:r w:rsidR="00AC3BFC" w:rsidRPr="000D0999">
        <w:rPr>
          <w:rFonts w:cs="Calibri"/>
          <w:b/>
          <w:bCs/>
          <w:color w:val="000000" w:themeColor="text1"/>
          <w:lang w:eastAsia="pl-PL"/>
        </w:rPr>
        <w:t>Co oznacza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 złamanie kręgosłupa, kiedy do</w:t>
      </w:r>
      <w:r w:rsidR="008F6E59" w:rsidRPr="000D0999">
        <w:rPr>
          <w:rFonts w:cs="Calibri"/>
          <w:b/>
          <w:bCs/>
          <w:color w:val="000000" w:themeColor="text1"/>
          <w:lang w:eastAsia="pl-PL"/>
        </w:rPr>
        <w:t> 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>niego do</w:t>
      </w:r>
      <w:r w:rsidR="00AC3BFC" w:rsidRPr="000D0999">
        <w:rPr>
          <w:rFonts w:cs="Calibri"/>
          <w:b/>
          <w:bCs/>
          <w:color w:val="000000" w:themeColor="text1"/>
          <w:lang w:eastAsia="pl-PL"/>
        </w:rPr>
        <w:t>chodzi</w:t>
      </w:r>
      <w:r w:rsidR="008643AC" w:rsidRPr="000D0999">
        <w:rPr>
          <w:rFonts w:cs="Calibri"/>
          <w:b/>
          <w:bCs/>
          <w:color w:val="000000" w:themeColor="text1"/>
          <w:lang w:eastAsia="pl-PL"/>
        </w:rPr>
        <w:t>,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 jak się je leczy –</w:t>
      </w:r>
      <w:r w:rsidR="008643AC" w:rsidRPr="000D0999">
        <w:rPr>
          <w:rFonts w:cs="Calibri"/>
          <w:b/>
          <w:bCs/>
          <w:color w:val="000000" w:themeColor="text1"/>
          <w:lang w:eastAsia="pl-PL"/>
        </w:rPr>
        <w:t xml:space="preserve"> wyjaśnia 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>neurochirurg</w:t>
      </w:r>
      <w:r w:rsidR="008643AC" w:rsidRPr="000D0999">
        <w:rPr>
          <w:rFonts w:cs="Calibri"/>
          <w:b/>
          <w:bCs/>
          <w:color w:val="000000" w:themeColor="text1"/>
          <w:lang w:eastAsia="pl-PL"/>
        </w:rPr>
        <w:t>.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  </w:t>
      </w:r>
    </w:p>
    <w:p w14:paraId="7A82F81B" w14:textId="77777777" w:rsidR="008F6E59" w:rsidRPr="000D0999" w:rsidRDefault="008F6E59" w:rsidP="008643AC">
      <w:pPr>
        <w:spacing w:after="0" w:line="240" w:lineRule="auto"/>
        <w:jc w:val="center"/>
        <w:rPr>
          <w:rFonts w:cs="Calibri"/>
          <w:b/>
          <w:bCs/>
          <w:color w:val="000000" w:themeColor="text1"/>
          <w:lang w:eastAsia="pl-PL"/>
        </w:rPr>
      </w:pPr>
    </w:p>
    <w:bookmarkEnd w:id="0"/>
    <w:p w14:paraId="35F78CBE" w14:textId="11ED463A" w:rsidR="00AC3BFC" w:rsidRPr="000D0999" w:rsidRDefault="008643AC" w:rsidP="00AC3BFC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>Z</w:t>
      </w:r>
      <w:r w:rsidR="00F2452A" w:rsidRPr="000D0999">
        <w:rPr>
          <w:rFonts w:cs="Calibri"/>
          <w:color w:val="000000" w:themeColor="text1"/>
        </w:rPr>
        <w:t>łamanie</w:t>
      </w:r>
      <w:r w:rsidRPr="000D0999">
        <w:rPr>
          <w:rFonts w:cs="Calibri"/>
          <w:color w:val="000000" w:themeColor="text1"/>
        </w:rPr>
        <w:t>m</w:t>
      </w:r>
      <w:r w:rsidR="00F2452A" w:rsidRPr="000D0999">
        <w:rPr>
          <w:rFonts w:cs="Calibri"/>
          <w:color w:val="000000" w:themeColor="text1"/>
        </w:rPr>
        <w:t xml:space="preserve"> kręgosłupa </w:t>
      </w:r>
      <w:r w:rsidR="00E44F14" w:rsidRPr="000D0999">
        <w:rPr>
          <w:rFonts w:cs="Calibri"/>
          <w:color w:val="000000" w:themeColor="text1"/>
        </w:rPr>
        <w:t>jest</w:t>
      </w:r>
      <w:r w:rsidRPr="000D0999">
        <w:rPr>
          <w:rFonts w:cs="Calibri"/>
          <w:color w:val="000000" w:themeColor="text1"/>
        </w:rPr>
        <w:t xml:space="preserve"> </w:t>
      </w:r>
      <w:r w:rsidR="00F2452A" w:rsidRPr="000D0999">
        <w:rPr>
          <w:rFonts w:cs="Calibri"/>
          <w:color w:val="000000" w:themeColor="text1"/>
        </w:rPr>
        <w:t xml:space="preserve">naruszenie struktury kostnej </w:t>
      </w:r>
      <w:r w:rsidRPr="000D0999">
        <w:rPr>
          <w:rFonts w:cs="Calibri"/>
          <w:color w:val="000000" w:themeColor="text1"/>
        </w:rPr>
        <w:t xml:space="preserve">lub </w:t>
      </w:r>
      <w:r w:rsidR="004E591B" w:rsidRPr="000D0999">
        <w:rPr>
          <w:rFonts w:cs="Calibri"/>
          <w:color w:val="000000" w:themeColor="text1"/>
        </w:rPr>
        <w:t xml:space="preserve">kostnej i </w:t>
      </w:r>
      <w:r w:rsidRPr="000D0999">
        <w:rPr>
          <w:rFonts w:cs="Calibri"/>
          <w:color w:val="000000" w:themeColor="text1"/>
        </w:rPr>
        <w:t xml:space="preserve">więzadłowej </w:t>
      </w:r>
      <w:r w:rsidR="00F2452A" w:rsidRPr="000D0999">
        <w:rPr>
          <w:rFonts w:cs="Calibri"/>
          <w:color w:val="000000" w:themeColor="text1"/>
        </w:rPr>
        <w:t>kręgu.</w:t>
      </w:r>
      <w:r w:rsidRPr="000D0999">
        <w:rPr>
          <w:rFonts w:cs="Calibri"/>
          <w:color w:val="000000" w:themeColor="text1"/>
        </w:rPr>
        <w:t xml:space="preserve"> Z</w:t>
      </w:r>
      <w:r w:rsidR="00F2452A" w:rsidRPr="000D0999">
        <w:rPr>
          <w:rFonts w:cs="Calibri"/>
          <w:color w:val="000000" w:themeColor="text1"/>
        </w:rPr>
        <w:t xml:space="preserve">łamania </w:t>
      </w:r>
      <w:r w:rsidRPr="000D0999">
        <w:rPr>
          <w:rFonts w:cs="Calibri"/>
          <w:color w:val="000000" w:themeColor="text1"/>
        </w:rPr>
        <w:t>dziel</w:t>
      </w:r>
      <w:r w:rsidR="00E44F14" w:rsidRPr="000D0999">
        <w:rPr>
          <w:rFonts w:cs="Calibri"/>
          <w:color w:val="000000" w:themeColor="text1"/>
        </w:rPr>
        <w:t>ą się</w:t>
      </w:r>
      <w:r w:rsidRPr="000D0999">
        <w:rPr>
          <w:rFonts w:cs="Calibri"/>
          <w:color w:val="000000" w:themeColor="text1"/>
        </w:rPr>
        <w:t xml:space="preserve"> na</w:t>
      </w:r>
      <w:r w:rsidR="00174C84" w:rsidRPr="000D0999">
        <w:rPr>
          <w:rFonts w:cs="Calibri"/>
          <w:color w:val="000000" w:themeColor="text1"/>
        </w:rPr>
        <w:t> </w:t>
      </w:r>
      <w:r w:rsidR="00F2452A" w:rsidRPr="000D0999">
        <w:rPr>
          <w:rFonts w:cs="Calibri"/>
          <w:color w:val="000000" w:themeColor="text1"/>
        </w:rPr>
        <w:t>nisko</w:t>
      </w:r>
      <w:r w:rsidR="005E60B6" w:rsidRPr="000D0999">
        <w:rPr>
          <w:rFonts w:cs="Calibri"/>
          <w:color w:val="000000" w:themeColor="text1"/>
        </w:rPr>
        <w:t>–</w:t>
      </w:r>
      <w:r w:rsidR="00F2452A" w:rsidRPr="000D0999">
        <w:rPr>
          <w:rFonts w:cs="Calibri"/>
          <w:color w:val="000000" w:themeColor="text1"/>
        </w:rPr>
        <w:t xml:space="preserve"> </w:t>
      </w:r>
      <w:r w:rsidRPr="000D0999">
        <w:rPr>
          <w:rFonts w:cs="Calibri"/>
          <w:color w:val="000000" w:themeColor="text1"/>
        </w:rPr>
        <w:t xml:space="preserve">oraz </w:t>
      </w:r>
      <w:r w:rsidR="00F2452A" w:rsidRPr="000D0999">
        <w:rPr>
          <w:rFonts w:cs="Calibri"/>
          <w:color w:val="000000" w:themeColor="text1"/>
        </w:rPr>
        <w:t>wysokoenergetyczne</w:t>
      </w:r>
      <w:r w:rsidR="00E44F14" w:rsidRPr="000D0999">
        <w:rPr>
          <w:rFonts w:cs="Calibri"/>
          <w:color w:val="000000" w:themeColor="text1"/>
        </w:rPr>
        <w:t xml:space="preserve">. </w:t>
      </w:r>
    </w:p>
    <w:p w14:paraId="173057B6" w14:textId="77777777" w:rsidR="008F6E59" w:rsidRPr="000D0999" w:rsidRDefault="008F6E59" w:rsidP="00AC3BFC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625EE6B9" w14:textId="45244246" w:rsidR="00E44F14" w:rsidRPr="000D0999" w:rsidRDefault="005E60B6" w:rsidP="00AC3BFC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>–</w:t>
      </w:r>
      <w:r w:rsidR="00AC3BFC" w:rsidRPr="000D0999">
        <w:rPr>
          <w:rFonts w:cs="Calibri"/>
          <w:color w:val="000000" w:themeColor="text1"/>
        </w:rPr>
        <w:t xml:space="preserve"> </w:t>
      </w:r>
      <w:r w:rsidR="008F6E59" w:rsidRPr="000D0999">
        <w:rPr>
          <w:rFonts w:cs="Calibri"/>
          <w:i/>
          <w:iCs/>
          <w:color w:val="000000" w:themeColor="text1"/>
        </w:rPr>
        <w:t>Złamania niskoenergetyczne</w:t>
      </w:r>
      <w:r w:rsidR="008643AC" w:rsidRPr="000D0999">
        <w:rPr>
          <w:rFonts w:cs="Calibri"/>
          <w:i/>
          <w:iCs/>
          <w:color w:val="000000" w:themeColor="text1"/>
        </w:rPr>
        <w:t xml:space="preserve"> </w:t>
      </w:r>
      <w:r w:rsidR="00E44F14" w:rsidRPr="000D0999">
        <w:rPr>
          <w:rFonts w:cs="Calibri"/>
          <w:i/>
          <w:iCs/>
          <w:color w:val="000000" w:themeColor="text1"/>
        </w:rPr>
        <w:t xml:space="preserve">wiążą się z </w:t>
      </w:r>
      <w:r w:rsidR="00E44F14" w:rsidRPr="000D0999">
        <w:rPr>
          <w:rFonts w:cs="Calibri"/>
          <w:b/>
          <w:bCs/>
          <w:i/>
          <w:iCs/>
          <w:color w:val="000000" w:themeColor="text1"/>
        </w:rPr>
        <w:t>niską energią urazu</w:t>
      </w:r>
      <w:r w:rsidR="00E44F14" w:rsidRPr="000D0999">
        <w:rPr>
          <w:rFonts w:cs="Calibri"/>
          <w:i/>
          <w:iCs/>
          <w:color w:val="000000" w:themeColor="text1"/>
        </w:rPr>
        <w:t xml:space="preserve"> – to sytuacje</w:t>
      </w:r>
      <w:r w:rsidR="00BF1FD8" w:rsidRPr="000D0999">
        <w:rPr>
          <w:rFonts w:cs="Calibri"/>
          <w:i/>
          <w:iCs/>
          <w:color w:val="000000" w:themeColor="text1"/>
        </w:rPr>
        <w:t>, takie</w:t>
      </w:r>
      <w:r w:rsidR="00E44F14" w:rsidRPr="000D0999">
        <w:rPr>
          <w:rFonts w:cs="Calibri"/>
          <w:i/>
          <w:iCs/>
          <w:color w:val="000000" w:themeColor="text1"/>
        </w:rPr>
        <w:t xml:space="preserve"> jak </w:t>
      </w:r>
      <w:r w:rsidR="00E44F14" w:rsidRPr="000D0999">
        <w:rPr>
          <w:rFonts w:cs="Calibri"/>
          <w:b/>
          <w:bCs/>
          <w:i/>
          <w:iCs/>
          <w:color w:val="000000" w:themeColor="text1"/>
        </w:rPr>
        <w:t xml:space="preserve">potknięcie, upadek z </w:t>
      </w:r>
      <w:r w:rsidR="005D2162" w:rsidRPr="000D0999">
        <w:rPr>
          <w:rFonts w:cs="Calibri"/>
          <w:b/>
          <w:bCs/>
          <w:i/>
          <w:iCs/>
          <w:color w:val="000000" w:themeColor="text1"/>
        </w:rPr>
        <w:t>własnej</w:t>
      </w:r>
      <w:r w:rsidR="00E44F14" w:rsidRPr="000D0999">
        <w:rPr>
          <w:rFonts w:cs="Calibri"/>
          <w:b/>
          <w:bCs/>
          <w:i/>
          <w:iCs/>
          <w:color w:val="000000" w:themeColor="text1"/>
        </w:rPr>
        <w:t xml:space="preserve"> wysokości, niefortunny ruch</w:t>
      </w:r>
      <w:r w:rsidR="00AC3BFC" w:rsidRPr="000D0999">
        <w:rPr>
          <w:rFonts w:cs="Calibri"/>
          <w:b/>
          <w:bCs/>
          <w:i/>
          <w:iCs/>
          <w:color w:val="000000" w:themeColor="text1"/>
        </w:rPr>
        <w:t xml:space="preserve">, a nawet… </w:t>
      </w:r>
      <w:r w:rsidR="00E44F14" w:rsidRPr="000D0999">
        <w:rPr>
          <w:rFonts w:cs="Calibri"/>
          <w:b/>
          <w:bCs/>
          <w:i/>
          <w:iCs/>
          <w:color w:val="000000" w:themeColor="text1"/>
        </w:rPr>
        <w:t>kichnięcie</w:t>
      </w:r>
      <w:r w:rsidR="00E44F14" w:rsidRPr="000D0999">
        <w:rPr>
          <w:rFonts w:cs="Calibri"/>
          <w:i/>
          <w:iCs/>
          <w:color w:val="000000" w:themeColor="text1"/>
        </w:rPr>
        <w:t xml:space="preserve">. Urazy te </w:t>
      </w:r>
      <w:r w:rsidR="008643AC" w:rsidRPr="000D0999">
        <w:rPr>
          <w:rFonts w:cs="Calibri"/>
          <w:i/>
          <w:iCs/>
          <w:color w:val="000000" w:themeColor="text1"/>
        </w:rPr>
        <w:t xml:space="preserve">często dotyczą osób, których struktura kręgu przed złamaniem była </w:t>
      </w:r>
      <w:r w:rsidR="00E44F14" w:rsidRPr="000D0999">
        <w:rPr>
          <w:rFonts w:cs="Calibri"/>
          <w:i/>
          <w:iCs/>
          <w:color w:val="000000" w:themeColor="text1"/>
        </w:rPr>
        <w:t xml:space="preserve">już </w:t>
      </w:r>
      <w:r w:rsidR="008643AC" w:rsidRPr="000D0999">
        <w:rPr>
          <w:rFonts w:cs="Calibri"/>
          <w:i/>
          <w:iCs/>
          <w:color w:val="000000" w:themeColor="text1"/>
        </w:rPr>
        <w:t>naruszona</w:t>
      </w:r>
      <w:r w:rsidR="00E44F14" w:rsidRPr="000D0999">
        <w:rPr>
          <w:rFonts w:cs="Calibri"/>
          <w:i/>
          <w:iCs/>
          <w:color w:val="000000" w:themeColor="text1"/>
        </w:rPr>
        <w:t xml:space="preserve"> (np. osób z osteoporozą), </w:t>
      </w:r>
      <w:r w:rsidR="00AC3BFC" w:rsidRPr="000D0999">
        <w:rPr>
          <w:rFonts w:cs="Calibri"/>
          <w:i/>
          <w:iCs/>
          <w:color w:val="000000" w:themeColor="text1"/>
        </w:rPr>
        <w:t>seniorów</w:t>
      </w:r>
      <w:r w:rsidR="00E44F14" w:rsidRPr="000D0999">
        <w:rPr>
          <w:rFonts w:cs="Calibri"/>
          <w:i/>
          <w:iCs/>
          <w:color w:val="000000" w:themeColor="text1"/>
        </w:rPr>
        <w:t xml:space="preserve">, ale również </w:t>
      </w:r>
      <w:r w:rsidR="00AC3BFC" w:rsidRPr="000D0999">
        <w:rPr>
          <w:rFonts w:cs="Calibri"/>
          <w:i/>
          <w:iCs/>
          <w:color w:val="000000" w:themeColor="text1"/>
        </w:rPr>
        <w:t xml:space="preserve">osób </w:t>
      </w:r>
      <w:r w:rsidR="00E44F14" w:rsidRPr="000D0999">
        <w:rPr>
          <w:rFonts w:cs="Calibri"/>
          <w:i/>
          <w:iCs/>
          <w:color w:val="000000" w:themeColor="text1"/>
        </w:rPr>
        <w:t>młod</w:t>
      </w:r>
      <w:r w:rsidR="00AC3BFC" w:rsidRPr="000D0999">
        <w:rPr>
          <w:rFonts w:cs="Calibri"/>
          <w:i/>
          <w:iCs/>
          <w:color w:val="000000" w:themeColor="text1"/>
        </w:rPr>
        <w:t>ych</w:t>
      </w:r>
      <w:r w:rsidR="00E44F14" w:rsidRPr="000D0999">
        <w:rPr>
          <w:rFonts w:cs="Calibri"/>
          <w:i/>
          <w:iCs/>
          <w:color w:val="000000" w:themeColor="text1"/>
        </w:rPr>
        <w:t xml:space="preserve"> z zaburzeniami gospodarki hormonalnej czy kobiet po porodach</w:t>
      </w:r>
      <w:r w:rsidR="00AC3BFC" w:rsidRPr="000D0999">
        <w:rPr>
          <w:rFonts w:cs="Calibri"/>
          <w:color w:val="000000" w:themeColor="text1"/>
        </w:rPr>
        <w:t xml:space="preserve"> – mówi lek. Jurij Kseniuk, neurochirurg z kliniki ortopedycznej Carolina Medical Center </w:t>
      </w:r>
      <w:r w:rsidRPr="000D0999">
        <w:rPr>
          <w:rFonts w:cs="Calibri"/>
          <w:color w:val="000000" w:themeColor="text1"/>
        </w:rPr>
        <w:t>–</w:t>
      </w:r>
      <w:r w:rsidR="008643AC" w:rsidRPr="000D0999">
        <w:rPr>
          <w:rFonts w:cs="Calibri"/>
          <w:color w:val="000000" w:themeColor="text1"/>
        </w:rPr>
        <w:t xml:space="preserve"> </w:t>
      </w:r>
      <w:r w:rsidR="00F2452A" w:rsidRPr="000D0999">
        <w:rPr>
          <w:rFonts w:cs="Calibri"/>
          <w:b/>
          <w:bCs/>
          <w:i/>
          <w:iCs/>
          <w:color w:val="000000" w:themeColor="text1"/>
        </w:rPr>
        <w:t>Złamania wysokoenergetyczne</w:t>
      </w:r>
      <w:r w:rsidR="00E44F14" w:rsidRPr="000D0999">
        <w:rPr>
          <w:rFonts w:cs="Calibri"/>
          <w:i/>
          <w:iCs/>
          <w:color w:val="000000" w:themeColor="text1"/>
        </w:rPr>
        <w:t xml:space="preserve"> wiążą się z działaniem </w:t>
      </w:r>
      <w:r w:rsidR="00F2452A" w:rsidRPr="000D0999">
        <w:rPr>
          <w:rFonts w:cs="Calibri"/>
          <w:i/>
          <w:iCs/>
          <w:color w:val="000000" w:themeColor="text1"/>
        </w:rPr>
        <w:t>duż</w:t>
      </w:r>
      <w:r w:rsidR="00E44F14" w:rsidRPr="000D0999">
        <w:rPr>
          <w:rFonts w:cs="Calibri"/>
          <w:i/>
          <w:iCs/>
          <w:color w:val="000000" w:themeColor="text1"/>
        </w:rPr>
        <w:t>ej</w:t>
      </w:r>
      <w:r w:rsidR="00F2452A" w:rsidRPr="000D0999">
        <w:rPr>
          <w:rFonts w:cs="Calibri"/>
          <w:i/>
          <w:iCs/>
          <w:color w:val="000000" w:themeColor="text1"/>
        </w:rPr>
        <w:t xml:space="preserve"> sił</w:t>
      </w:r>
      <w:r w:rsidR="00E44F14" w:rsidRPr="000D0999">
        <w:rPr>
          <w:rFonts w:cs="Calibri"/>
          <w:i/>
          <w:iCs/>
          <w:color w:val="000000" w:themeColor="text1"/>
        </w:rPr>
        <w:t xml:space="preserve">y – to </w:t>
      </w:r>
      <w:r w:rsidR="00E44F14" w:rsidRPr="000D0999">
        <w:rPr>
          <w:rFonts w:cs="Calibri"/>
          <w:b/>
          <w:bCs/>
          <w:i/>
          <w:iCs/>
          <w:color w:val="000000" w:themeColor="text1"/>
        </w:rPr>
        <w:t xml:space="preserve">upadki z wysokości </w:t>
      </w:r>
      <w:r w:rsidR="00E44F14" w:rsidRPr="000D0999">
        <w:rPr>
          <w:rFonts w:cs="Calibri"/>
          <w:i/>
          <w:iCs/>
          <w:color w:val="000000" w:themeColor="text1"/>
        </w:rPr>
        <w:t>czy</w:t>
      </w:r>
      <w:r w:rsidR="00E44F14" w:rsidRPr="000D0999">
        <w:rPr>
          <w:rFonts w:cs="Calibri"/>
          <w:b/>
          <w:bCs/>
          <w:i/>
          <w:iCs/>
          <w:color w:val="000000" w:themeColor="text1"/>
        </w:rPr>
        <w:t xml:space="preserve"> wypadki komunikacyjne</w:t>
      </w:r>
      <w:r w:rsidR="008F6E59" w:rsidRPr="000D0999">
        <w:rPr>
          <w:rFonts w:cs="Calibri"/>
          <w:i/>
          <w:iCs/>
          <w:color w:val="000000" w:themeColor="text1"/>
        </w:rPr>
        <w:t xml:space="preserve">, i </w:t>
      </w:r>
      <w:r w:rsidR="00E44F14" w:rsidRPr="000D0999">
        <w:rPr>
          <w:rFonts w:cs="Calibri"/>
          <w:i/>
          <w:iCs/>
          <w:color w:val="000000" w:themeColor="text1"/>
        </w:rPr>
        <w:t xml:space="preserve">dotyczą głównie osób </w:t>
      </w:r>
      <w:r w:rsidR="00F2452A" w:rsidRPr="000D0999">
        <w:rPr>
          <w:rFonts w:cs="Calibri"/>
          <w:i/>
          <w:iCs/>
          <w:color w:val="000000" w:themeColor="text1"/>
        </w:rPr>
        <w:t>młodszy</w:t>
      </w:r>
      <w:r w:rsidR="00E44F14" w:rsidRPr="000D0999">
        <w:rPr>
          <w:rFonts w:cs="Calibri"/>
          <w:i/>
          <w:iCs/>
          <w:color w:val="000000" w:themeColor="text1"/>
        </w:rPr>
        <w:t>ch</w:t>
      </w:r>
      <w:r w:rsidR="00F2452A" w:rsidRPr="000D0999">
        <w:rPr>
          <w:rFonts w:cs="Calibri"/>
          <w:i/>
          <w:iCs/>
          <w:color w:val="000000" w:themeColor="text1"/>
        </w:rPr>
        <w:t xml:space="preserve"> i </w:t>
      </w:r>
      <w:r w:rsidR="00E44F14" w:rsidRPr="000D0999">
        <w:rPr>
          <w:rFonts w:cs="Calibri"/>
          <w:i/>
          <w:iCs/>
          <w:color w:val="000000" w:themeColor="text1"/>
        </w:rPr>
        <w:t xml:space="preserve">w </w:t>
      </w:r>
      <w:r w:rsidR="00F2452A" w:rsidRPr="000D0999">
        <w:rPr>
          <w:rFonts w:cs="Calibri"/>
          <w:i/>
          <w:iCs/>
          <w:color w:val="000000" w:themeColor="text1"/>
        </w:rPr>
        <w:t xml:space="preserve">średnim </w:t>
      </w:r>
      <w:r w:rsidR="00E44F14" w:rsidRPr="000D0999">
        <w:rPr>
          <w:rFonts w:cs="Calibri"/>
          <w:i/>
          <w:iCs/>
          <w:color w:val="000000" w:themeColor="text1"/>
        </w:rPr>
        <w:t>wieku</w:t>
      </w:r>
      <w:r w:rsidR="00F2452A" w:rsidRPr="000D0999">
        <w:rPr>
          <w:rFonts w:cs="Calibri"/>
          <w:color w:val="000000" w:themeColor="text1"/>
        </w:rPr>
        <w:t xml:space="preserve">. </w:t>
      </w:r>
    </w:p>
    <w:p w14:paraId="6B5763CC" w14:textId="77777777" w:rsidR="008F6E59" w:rsidRPr="000D0999" w:rsidRDefault="008F6E59" w:rsidP="008F6E59">
      <w:pPr>
        <w:spacing w:after="0" w:line="240" w:lineRule="auto"/>
        <w:jc w:val="center"/>
        <w:rPr>
          <w:rFonts w:cs="Calibri"/>
          <w:b/>
          <w:bCs/>
          <w:color w:val="000000" w:themeColor="text1"/>
          <w:lang w:eastAsia="pl-PL"/>
        </w:rPr>
      </w:pPr>
    </w:p>
    <w:p w14:paraId="7246C5CD" w14:textId="201F499A" w:rsidR="008F6E59" w:rsidRPr="000D0999" w:rsidRDefault="008F6E59" w:rsidP="008F6E59">
      <w:pPr>
        <w:spacing w:after="0" w:line="240" w:lineRule="auto"/>
        <w:jc w:val="center"/>
        <w:rPr>
          <w:rFonts w:cs="Calibri"/>
          <w:b/>
          <w:bCs/>
          <w:color w:val="000000" w:themeColor="text1"/>
          <w:lang w:eastAsia="pl-PL"/>
        </w:rPr>
      </w:pPr>
      <w:r w:rsidRPr="000D0999">
        <w:rPr>
          <w:rFonts w:cs="Calibri"/>
          <w:b/>
          <w:bCs/>
          <w:color w:val="000000" w:themeColor="text1"/>
          <w:lang w:eastAsia="pl-PL"/>
        </w:rPr>
        <w:t>Złamanie złamaniu nierówne</w:t>
      </w:r>
    </w:p>
    <w:p w14:paraId="6BBEBFA0" w14:textId="77777777" w:rsidR="00E44F14" w:rsidRPr="000D0999" w:rsidRDefault="00E44F14" w:rsidP="008643AC">
      <w:pPr>
        <w:spacing w:after="0" w:line="240" w:lineRule="auto"/>
        <w:rPr>
          <w:rFonts w:cs="Calibri"/>
          <w:color w:val="000000" w:themeColor="text1"/>
        </w:rPr>
      </w:pPr>
    </w:p>
    <w:p w14:paraId="4AFC743F" w14:textId="1A1AA6A0" w:rsidR="004414B0" w:rsidRPr="000D0999" w:rsidRDefault="008F6E59" w:rsidP="004414B0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>N</w:t>
      </w:r>
      <w:r w:rsidR="00AC3BFC" w:rsidRPr="000D0999">
        <w:rPr>
          <w:rFonts w:cs="Calibri"/>
          <w:color w:val="000000" w:themeColor="text1"/>
        </w:rPr>
        <w:t>ajwięcej złamań</w:t>
      </w:r>
      <w:r w:rsidR="00B62DF9" w:rsidRPr="000D0999">
        <w:rPr>
          <w:rFonts w:cs="Calibri"/>
          <w:color w:val="000000" w:themeColor="text1"/>
        </w:rPr>
        <w:t xml:space="preserve"> ma </w:t>
      </w:r>
      <w:r w:rsidR="00356DC7" w:rsidRPr="000D0999">
        <w:rPr>
          <w:rFonts w:cs="Calibri"/>
          <w:b/>
          <w:bCs/>
          <w:color w:val="000000" w:themeColor="text1"/>
        </w:rPr>
        <w:t>przebieg łagodny</w:t>
      </w:r>
      <w:r w:rsidR="00AC3BFC" w:rsidRPr="000D0999">
        <w:rPr>
          <w:rFonts w:cs="Calibri"/>
          <w:color w:val="000000" w:themeColor="text1"/>
        </w:rPr>
        <w:t xml:space="preserve">: </w:t>
      </w:r>
      <w:r w:rsidR="00B62DF9" w:rsidRPr="000D0999">
        <w:rPr>
          <w:rFonts w:cs="Calibri"/>
          <w:color w:val="000000" w:themeColor="text1"/>
        </w:rPr>
        <w:t>rzadko powodują deformację kręgosłupa lub kręgu, a</w:t>
      </w:r>
      <w:r w:rsidRPr="000D0999">
        <w:rPr>
          <w:rFonts w:cs="Calibri"/>
          <w:color w:val="000000" w:themeColor="text1"/>
        </w:rPr>
        <w:t> </w:t>
      </w:r>
      <w:r w:rsidR="00B62DF9" w:rsidRPr="000D0999">
        <w:rPr>
          <w:rFonts w:cs="Calibri"/>
          <w:color w:val="000000" w:themeColor="text1"/>
        </w:rPr>
        <w:t>co</w:t>
      </w:r>
      <w:r w:rsidRPr="000D0999">
        <w:rPr>
          <w:rFonts w:cs="Calibri"/>
          <w:color w:val="000000" w:themeColor="text1"/>
        </w:rPr>
        <w:t> </w:t>
      </w:r>
      <w:r w:rsidR="00B62DF9" w:rsidRPr="000D0999">
        <w:rPr>
          <w:rFonts w:cs="Calibri"/>
          <w:color w:val="000000" w:themeColor="text1"/>
        </w:rPr>
        <w:t>za</w:t>
      </w:r>
      <w:r w:rsidR="00C107C8">
        <w:rPr>
          <w:rFonts w:cs="Calibri"/>
          <w:color w:val="000000" w:themeColor="text1"/>
        </w:rPr>
        <w:t> </w:t>
      </w:r>
      <w:r w:rsidR="00B62DF9" w:rsidRPr="000D0999">
        <w:rPr>
          <w:rFonts w:cs="Calibri"/>
          <w:color w:val="000000" w:themeColor="text1"/>
        </w:rPr>
        <w:t xml:space="preserve">tym idzie </w:t>
      </w:r>
      <w:r w:rsidR="005E60B6" w:rsidRPr="000D0999">
        <w:rPr>
          <w:rFonts w:cs="Calibri"/>
          <w:color w:val="000000" w:themeColor="text1"/>
        </w:rPr>
        <w:t>–</w:t>
      </w:r>
      <w:r w:rsidR="00B62DF9" w:rsidRPr="000D0999">
        <w:rPr>
          <w:rFonts w:cs="Calibri"/>
          <w:color w:val="000000" w:themeColor="text1"/>
        </w:rPr>
        <w:t xml:space="preserve"> </w:t>
      </w:r>
      <w:r w:rsidR="002260AC" w:rsidRPr="000D0999">
        <w:rPr>
          <w:rFonts w:cs="Calibri"/>
          <w:color w:val="000000" w:themeColor="text1"/>
        </w:rPr>
        <w:t xml:space="preserve">stosunkowo rzadko występują </w:t>
      </w:r>
      <w:r w:rsidR="00B62DF9" w:rsidRPr="000D0999">
        <w:rPr>
          <w:rFonts w:cs="Calibri"/>
          <w:color w:val="000000" w:themeColor="text1"/>
        </w:rPr>
        <w:t xml:space="preserve">zaburzenia neurologiczne czy </w:t>
      </w:r>
      <w:r w:rsidR="00AC3BFC" w:rsidRPr="000D0999">
        <w:rPr>
          <w:rFonts w:cs="Calibri"/>
          <w:color w:val="000000" w:themeColor="text1"/>
        </w:rPr>
        <w:t xml:space="preserve">ból po wygojeniu złamania. </w:t>
      </w:r>
      <w:r w:rsidR="00B62DF9" w:rsidRPr="000D0999">
        <w:rPr>
          <w:rFonts w:cs="Calibri"/>
          <w:color w:val="000000" w:themeColor="text1"/>
        </w:rPr>
        <w:t>Warunkiem skutecznego leczenia jest bardzo dobra diagnostyka</w:t>
      </w:r>
      <w:r w:rsidRPr="000D0999">
        <w:rPr>
          <w:rFonts w:cs="Calibri"/>
          <w:color w:val="000000" w:themeColor="text1"/>
        </w:rPr>
        <w:t>. P</w:t>
      </w:r>
      <w:r w:rsidR="00B62DF9" w:rsidRPr="000D0999">
        <w:rPr>
          <w:rFonts w:cs="Calibri"/>
          <w:color w:val="000000" w:themeColor="text1"/>
        </w:rPr>
        <w:t xml:space="preserve">acjenci są </w:t>
      </w:r>
      <w:r w:rsidR="00F2452A" w:rsidRPr="000D0999">
        <w:rPr>
          <w:rFonts w:cs="Calibri"/>
          <w:color w:val="000000" w:themeColor="text1"/>
        </w:rPr>
        <w:t>zazwyczaj leczeni zachowawczo</w:t>
      </w:r>
      <w:r w:rsidRPr="000D0999">
        <w:rPr>
          <w:rFonts w:cs="Calibri"/>
          <w:color w:val="000000" w:themeColor="text1"/>
        </w:rPr>
        <w:t xml:space="preserve">: </w:t>
      </w:r>
      <w:r w:rsidR="004414B0" w:rsidRPr="000D0999">
        <w:rPr>
          <w:rFonts w:cs="Calibri"/>
          <w:color w:val="000000" w:themeColor="text1"/>
        </w:rPr>
        <w:t xml:space="preserve">polega </w:t>
      </w:r>
      <w:r w:rsidRPr="000D0999">
        <w:rPr>
          <w:rFonts w:cs="Calibri"/>
          <w:color w:val="000000" w:themeColor="text1"/>
        </w:rPr>
        <w:t>to </w:t>
      </w:r>
      <w:r w:rsidR="004414B0" w:rsidRPr="000D0999">
        <w:rPr>
          <w:rFonts w:cs="Calibri"/>
          <w:color w:val="000000" w:themeColor="text1"/>
        </w:rPr>
        <w:t>na</w:t>
      </w:r>
      <w:r w:rsidRPr="000D0999">
        <w:rPr>
          <w:rFonts w:cs="Calibri"/>
          <w:color w:val="000000" w:themeColor="text1"/>
        </w:rPr>
        <w:t> </w:t>
      </w:r>
      <w:r w:rsidR="004414B0" w:rsidRPr="000D0999">
        <w:rPr>
          <w:rFonts w:cs="Calibri"/>
          <w:color w:val="000000" w:themeColor="text1"/>
        </w:rPr>
        <w:t>unieruchomieniu w</w:t>
      </w:r>
      <w:r w:rsidR="00174C84" w:rsidRPr="000D0999">
        <w:rPr>
          <w:rFonts w:cs="Calibri"/>
          <w:color w:val="000000" w:themeColor="text1"/>
        </w:rPr>
        <w:t> </w:t>
      </w:r>
      <w:r w:rsidR="004414B0" w:rsidRPr="000D0999">
        <w:rPr>
          <w:rFonts w:cs="Calibri"/>
          <w:color w:val="000000" w:themeColor="text1"/>
        </w:rPr>
        <w:t>gorsecie</w:t>
      </w:r>
      <w:r w:rsidR="00DD074B" w:rsidRPr="000D0999">
        <w:rPr>
          <w:rFonts w:cs="Calibri"/>
          <w:color w:val="000000" w:themeColor="text1"/>
        </w:rPr>
        <w:t xml:space="preserve">, odpoczynku, następnie </w:t>
      </w:r>
      <w:r w:rsidR="0056270F" w:rsidRPr="000D0999">
        <w:rPr>
          <w:rFonts w:cs="Calibri"/>
          <w:color w:val="000000" w:themeColor="text1"/>
        </w:rPr>
        <w:t>ćwiczeniach usprawniających</w:t>
      </w:r>
      <w:r w:rsidRPr="000D0999">
        <w:rPr>
          <w:rFonts w:cs="Calibri"/>
          <w:color w:val="000000" w:themeColor="text1"/>
        </w:rPr>
        <w:t>. W</w:t>
      </w:r>
      <w:r w:rsidR="004414B0" w:rsidRPr="000D0999">
        <w:rPr>
          <w:rFonts w:cs="Calibri"/>
          <w:color w:val="000000" w:themeColor="text1"/>
        </w:rPr>
        <w:t>yleczenie następuje w wyniku zrośnięcia się złamania. Jeśli po</w:t>
      </w:r>
      <w:r w:rsidRPr="000D0999">
        <w:rPr>
          <w:rFonts w:cs="Calibri"/>
          <w:color w:val="000000" w:themeColor="text1"/>
        </w:rPr>
        <w:t> </w:t>
      </w:r>
      <w:r w:rsidR="004414B0" w:rsidRPr="000D0999">
        <w:rPr>
          <w:rFonts w:cs="Calibri"/>
          <w:color w:val="000000" w:themeColor="text1"/>
        </w:rPr>
        <w:t xml:space="preserve">wygojeniu występują dysfunkcje, można takiego pacjenta usprawnić kierując na rehabilitację. </w:t>
      </w:r>
    </w:p>
    <w:p w14:paraId="5F47CB54" w14:textId="77777777" w:rsidR="00D36448" w:rsidRPr="000D0999" w:rsidRDefault="00D36448" w:rsidP="00B62DF9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6794ADBC" w14:textId="27E9BA01" w:rsidR="002F2ADF" w:rsidRPr="000D0999" w:rsidRDefault="008F6E59" w:rsidP="00B62DF9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b/>
          <w:bCs/>
          <w:color w:val="000000" w:themeColor="text1"/>
        </w:rPr>
        <w:t>Z</w:t>
      </w:r>
      <w:r w:rsidR="00F2452A" w:rsidRPr="000D0999">
        <w:rPr>
          <w:rFonts w:cs="Calibri"/>
          <w:b/>
          <w:bCs/>
          <w:color w:val="000000" w:themeColor="text1"/>
        </w:rPr>
        <w:t>łamania niebezpieczne</w:t>
      </w:r>
      <w:r w:rsidR="00D36448" w:rsidRPr="000D0999">
        <w:rPr>
          <w:rFonts w:cs="Calibri"/>
          <w:color w:val="000000" w:themeColor="text1"/>
        </w:rPr>
        <w:t xml:space="preserve"> </w:t>
      </w:r>
      <w:r w:rsidRPr="000D0999">
        <w:rPr>
          <w:rFonts w:cs="Calibri"/>
          <w:color w:val="000000" w:themeColor="text1"/>
        </w:rPr>
        <w:t xml:space="preserve">są </w:t>
      </w:r>
      <w:r w:rsidR="00D36448" w:rsidRPr="000D0999">
        <w:rPr>
          <w:rFonts w:cs="Calibri"/>
          <w:color w:val="000000" w:themeColor="text1"/>
        </w:rPr>
        <w:t>najczęściej</w:t>
      </w:r>
      <w:r w:rsidRPr="000D0999">
        <w:rPr>
          <w:rFonts w:cs="Calibri"/>
          <w:color w:val="000000" w:themeColor="text1"/>
        </w:rPr>
        <w:t xml:space="preserve"> wynikiem </w:t>
      </w:r>
      <w:r w:rsidR="00D36448" w:rsidRPr="000D0999">
        <w:rPr>
          <w:rFonts w:cs="Calibri"/>
          <w:color w:val="000000" w:themeColor="text1"/>
        </w:rPr>
        <w:t>ciężkiego wypadku</w:t>
      </w:r>
      <w:r w:rsidR="00F2452A" w:rsidRPr="000D0999">
        <w:rPr>
          <w:rFonts w:cs="Calibri"/>
          <w:color w:val="000000" w:themeColor="text1"/>
        </w:rPr>
        <w:t xml:space="preserve">. </w:t>
      </w:r>
      <w:r w:rsidR="00D36448" w:rsidRPr="000D0999">
        <w:rPr>
          <w:rFonts w:cs="Calibri"/>
          <w:color w:val="000000" w:themeColor="text1"/>
        </w:rPr>
        <w:t xml:space="preserve">Stan </w:t>
      </w:r>
      <w:r w:rsidR="00F2452A" w:rsidRPr="000D0999">
        <w:rPr>
          <w:rFonts w:cs="Calibri"/>
          <w:color w:val="000000" w:themeColor="text1"/>
        </w:rPr>
        <w:t>pacjen</w:t>
      </w:r>
      <w:r w:rsidR="00D36448" w:rsidRPr="000D0999">
        <w:rPr>
          <w:rFonts w:cs="Calibri"/>
          <w:color w:val="000000" w:themeColor="text1"/>
        </w:rPr>
        <w:t>tów</w:t>
      </w:r>
      <w:r w:rsidR="002F2ADF" w:rsidRPr="000D0999">
        <w:rPr>
          <w:rFonts w:cs="Calibri"/>
          <w:color w:val="000000" w:themeColor="text1"/>
        </w:rPr>
        <w:t xml:space="preserve"> – często zagrożenia życia </w:t>
      </w:r>
      <w:r w:rsidR="005E60B6" w:rsidRPr="000D0999">
        <w:rPr>
          <w:rFonts w:cs="Calibri"/>
          <w:color w:val="000000" w:themeColor="text1"/>
        </w:rPr>
        <w:t>–</w:t>
      </w:r>
      <w:r w:rsidR="00F2452A" w:rsidRPr="000D0999">
        <w:rPr>
          <w:rFonts w:cs="Calibri"/>
          <w:color w:val="000000" w:themeColor="text1"/>
        </w:rPr>
        <w:t xml:space="preserve"> wymaga </w:t>
      </w:r>
      <w:r w:rsidRPr="000D0999">
        <w:rPr>
          <w:rFonts w:cs="Calibri"/>
          <w:color w:val="000000" w:themeColor="text1"/>
        </w:rPr>
        <w:t xml:space="preserve">zwykle </w:t>
      </w:r>
      <w:r w:rsidR="00D36448" w:rsidRPr="000D0999">
        <w:rPr>
          <w:rFonts w:cs="Calibri"/>
          <w:color w:val="000000" w:themeColor="text1"/>
        </w:rPr>
        <w:t xml:space="preserve">natychmiastowej </w:t>
      </w:r>
      <w:r w:rsidR="00F2452A" w:rsidRPr="000D0999">
        <w:rPr>
          <w:rFonts w:cs="Calibri"/>
          <w:color w:val="000000" w:themeColor="text1"/>
        </w:rPr>
        <w:t>operacji</w:t>
      </w:r>
      <w:r w:rsidR="002F2ADF" w:rsidRPr="000D0999">
        <w:rPr>
          <w:rFonts w:cs="Calibri"/>
          <w:color w:val="000000" w:themeColor="text1"/>
        </w:rPr>
        <w:t xml:space="preserve">, dlatego muszą być </w:t>
      </w:r>
      <w:r w:rsidR="00F2452A" w:rsidRPr="000D0999">
        <w:rPr>
          <w:rFonts w:cs="Calibri"/>
          <w:color w:val="000000" w:themeColor="text1"/>
        </w:rPr>
        <w:t>szybko diagnozowani</w:t>
      </w:r>
      <w:r w:rsidR="002F2ADF" w:rsidRPr="000D0999">
        <w:rPr>
          <w:rFonts w:cs="Calibri"/>
          <w:color w:val="000000" w:themeColor="text1"/>
        </w:rPr>
        <w:t>. C</w:t>
      </w:r>
      <w:r w:rsidR="00F2452A" w:rsidRPr="000D0999">
        <w:rPr>
          <w:rFonts w:cs="Calibri"/>
          <w:color w:val="000000" w:themeColor="text1"/>
        </w:rPr>
        <w:t xml:space="preserve">zęsto </w:t>
      </w:r>
      <w:r w:rsidR="00DD2538" w:rsidRPr="000D0999">
        <w:rPr>
          <w:rFonts w:cs="Calibri"/>
          <w:color w:val="000000" w:themeColor="text1"/>
        </w:rPr>
        <w:t xml:space="preserve">doznają </w:t>
      </w:r>
      <w:r w:rsidR="00F2452A" w:rsidRPr="000D0999">
        <w:rPr>
          <w:rFonts w:cs="Calibri"/>
          <w:color w:val="000000" w:themeColor="text1"/>
        </w:rPr>
        <w:t>uraz</w:t>
      </w:r>
      <w:r w:rsidR="00DD2538" w:rsidRPr="000D0999">
        <w:rPr>
          <w:rFonts w:cs="Calibri"/>
          <w:color w:val="000000" w:themeColor="text1"/>
        </w:rPr>
        <w:t>ów</w:t>
      </w:r>
      <w:r w:rsidR="00F2452A" w:rsidRPr="000D0999">
        <w:rPr>
          <w:rFonts w:cs="Calibri"/>
          <w:color w:val="000000" w:themeColor="text1"/>
        </w:rPr>
        <w:t xml:space="preserve"> wielonarządow</w:t>
      </w:r>
      <w:r w:rsidR="00DD2538" w:rsidRPr="000D0999">
        <w:rPr>
          <w:rFonts w:cs="Calibri"/>
          <w:color w:val="000000" w:themeColor="text1"/>
        </w:rPr>
        <w:t>ych</w:t>
      </w:r>
      <w:r w:rsidR="00D36448" w:rsidRPr="000D0999">
        <w:rPr>
          <w:rFonts w:cs="Calibri"/>
          <w:color w:val="000000" w:themeColor="text1"/>
        </w:rPr>
        <w:t xml:space="preserve"> (jamy brzusznej, klatki piersiowej, naczyń i</w:t>
      </w:r>
      <w:r w:rsidR="00174C84" w:rsidRPr="000D0999">
        <w:rPr>
          <w:rFonts w:cs="Calibri"/>
          <w:color w:val="000000" w:themeColor="text1"/>
        </w:rPr>
        <w:t> </w:t>
      </w:r>
      <w:r w:rsidR="00D36448" w:rsidRPr="000D0999">
        <w:rPr>
          <w:rFonts w:cs="Calibri"/>
          <w:color w:val="000000" w:themeColor="text1"/>
        </w:rPr>
        <w:t>mózgu),</w:t>
      </w:r>
      <w:r w:rsidR="00F2452A" w:rsidRPr="000D0999">
        <w:rPr>
          <w:rFonts w:cs="Calibri"/>
          <w:color w:val="000000" w:themeColor="text1"/>
        </w:rPr>
        <w:t xml:space="preserve"> w</w:t>
      </w:r>
      <w:r w:rsidR="00DD2538" w:rsidRPr="000D0999">
        <w:rPr>
          <w:rFonts w:cs="Calibri"/>
          <w:color w:val="000000" w:themeColor="text1"/>
        </w:rPr>
        <w:t> </w:t>
      </w:r>
      <w:r w:rsidR="00F2452A" w:rsidRPr="000D0999">
        <w:rPr>
          <w:rFonts w:cs="Calibri"/>
          <w:color w:val="000000" w:themeColor="text1"/>
        </w:rPr>
        <w:t xml:space="preserve">których </w:t>
      </w:r>
      <w:r w:rsidR="007F2957" w:rsidRPr="000D0999">
        <w:rPr>
          <w:rFonts w:cs="Calibri"/>
          <w:color w:val="000000" w:themeColor="text1"/>
        </w:rPr>
        <w:t xml:space="preserve">urazy kręgosłupa jak i urazy kończyn stanową </w:t>
      </w:r>
      <w:r w:rsidR="00F2452A" w:rsidRPr="000D0999">
        <w:rPr>
          <w:rFonts w:cs="Calibri"/>
          <w:color w:val="000000" w:themeColor="text1"/>
        </w:rPr>
        <w:t>istotn</w:t>
      </w:r>
      <w:r w:rsidR="00D36448" w:rsidRPr="000D0999">
        <w:rPr>
          <w:rFonts w:cs="Calibri"/>
          <w:color w:val="000000" w:themeColor="text1"/>
        </w:rPr>
        <w:t>y</w:t>
      </w:r>
      <w:r w:rsidR="00F2452A" w:rsidRPr="000D0999">
        <w:rPr>
          <w:rFonts w:cs="Calibri"/>
          <w:color w:val="000000" w:themeColor="text1"/>
        </w:rPr>
        <w:t xml:space="preserve">, </w:t>
      </w:r>
      <w:r w:rsidR="00D36448" w:rsidRPr="000D0999">
        <w:rPr>
          <w:rFonts w:cs="Calibri"/>
          <w:color w:val="000000" w:themeColor="text1"/>
        </w:rPr>
        <w:t xml:space="preserve">choć </w:t>
      </w:r>
      <w:r w:rsidR="00F2452A" w:rsidRPr="000D0999">
        <w:rPr>
          <w:rFonts w:cs="Calibri"/>
          <w:color w:val="000000" w:themeColor="text1"/>
        </w:rPr>
        <w:t>nie kluczow</w:t>
      </w:r>
      <w:r w:rsidR="00D36448" w:rsidRPr="000D0999">
        <w:rPr>
          <w:rFonts w:cs="Calibri"/>
          <w:color w:val="000000" w:themeColor="text1"/>
        </w:rPr>
        <w:t>y,</w:t>
      </w:r>
      <w:r w:rsidR="00F2452A" w:rsidRPr="000D0999">
        <w:rPr>
          <w:rFonts w:cs="Calibri"/>
          <w:color w:val="000000" w:themeColor="text1"/>
        </w:rPr>
        <w:t xml:space="preserve"> </w:t>
      </w:r>
      <w:r w:rsidR="00D36448" w:rsidRPr="000D0999">
        <w:rPr>
          <w:rFonts w:cs="Calibri"/>
          <w:color w:val="000000" w:themeColor="text1"/>
        </w:rPr>
        <w:t>element</w:t>
      </w:r>
      <w:r w:rsidR="00F2452A" w:rsidRPr="000D0999">
        <w:rPr>
          <w:rFonts w:cs="Calibri"/>
          <w:color w:val="000000" w:themeColor="text1"/>
        </w:rPr>
        <w:t xml:space="preserve">. </w:t>
      </w:r>
      <w:r w:rsidR="00D36448" w:rsidRPr="000D0999">
        <w:rPr>
          <w:rFonts w:cs="Calibri"/>
          <w:color w:val="000000" w:themeColor="text1"/>
        </w:rPr>
        <w:t>U</w:t>
      </w:r>
      <w:r w:rsidR="00F2452A" w:rsidRPr="000D0999">
        <w:rPr>
          <w:rFonts w:cs="Calibri"/>
          <w:color w:val="000000" w:themeColor="text1"/>
        </w:rPr>
        <w:t xml:space="preserve">raz kręgosłupa </w:t>
      </w:r>
      <w:r w:rsidR="00D36448" w:rsidRPr="000D0999">
        <w:rPr>
          <w:rFonts w:cs="Calibri"/>
          <w:color w:val="000000" w:themeColor="text1"/>
        </w:rPr>
        <w:t xml:space="preserve">zazwyczaj nie zagraża </w:t>
      </w:r>
      <w:r w:rsidR="00F2452A" w:rsidRPr="000D0999">
        <w:rPr>
          <w:rFonts w:cs="Calibri"/>
          <w:color w:val="000000" w:themeColor="text1"/>
        </w:rPr>
        <w:t>bezpośrednio życiu</w:t>
      </w:r>
      <w:r w:rsidR="00D36448" w:rsidRPr="000D0999">
        <w:rPr>
          <w:rFonts w:cs="Calibri"/>
          <w:color w:val="000000" w:themeColor="text1"/>
        </w:rPr>
        <w:t xml:space="preserve">, stąd większość </w:t>
      </w:r>
      <w:r w:rsidR="00F2452A" w:rsidRPr="000D0999">
        <w:rPr>
          <w:rFonts w:cs="Calibri"/>
          <w:color w:val="000000" w:themeColor="text1"/>
        </w:rPr>
        <w:t xml:space="preserve">tych złamań jest leczonych </w:t>
      </w:r>
      <w:r w:rsidR="00DD2538" w:rsidRPr="000D0999">
        <w:rPr>
          <w:rFonts w:cs="Calibri"/>
          <w:color w:val="000000" w:themeColor="text1"/>
        </w:rPr>
        <w:t>wówczas</w:t>
      </w:r>
      <w:r w:rsidR="002F2ADF" w:rsidRPr="000D0999">
        <w:rPr>
          <w:rFonts w:cs="Calibri"/>
          <w:color w:val="000000" w:themeColor="text1"/>
        </w:rPr>
        <w:t xml:space="preserve">, gdy </w:t>
      </w:r>
      <w:r w:rsidR="00F2452A" w:rsidRPr="000D0999">
        <w:rPr>
          <w:rFonts w:cs="Calibri"/>
          <w:color w:val="000000" w:themeColor="text1"/>
        </w:rPr>
        <w:t xml:space="preserve">pacjent </w:t>
      </w:r>
      <w:r w:rsidR="002F2ADF" w:rsidRPr="000D0999">
        <w:rPr>
          <w:rFonts w:cs="Calibri"/>
          <w:color w:val="000000" w:themeColor="text1"/>
        </w:rPr>
        <w:t>otrzymał najpilniejszą</w:t>
      </w:r>
      <w:r w:rsidR="00F2452A" w:rsidRPr="000D0999">
        <w:rPr>
          <w:rFonts w:cs="Calibri"/>
          <w:color w:val="000000" w:themeColor="text1"/>
        </w:rPr>
        <w:t xml:space="preserve"> pomoc. </w:t>
      </w:r>
      <w:r w:rsidR="000313BF" w:rsidRPr="000D0999">
        <w:rPr>
          <w:rFonts w:cs="Calibri"/>
          <w:color w:val="000000" w:themeColor="text1"/>
        </w:rPr>
        <w:t xml:space="preserve">Wyjątkiem są sytuacji wystąpienia objawów ostrego ucisku </w:t>
      </w:r>
      <w:r w:rsidR="002A0A9D" w:rsidRPr="000D0999">
        <w:rPr>
          <w:rFonts w:cs="Calibri"/>
          <w:color w:val="000000" w:themeColor="text1"/>
        </w:rPr>
        <w:t>rdzenia</w:t>
      </w:r>
      <w:r w:rsidR="000313BF" w:rsidRPr="000D0999">
        <w:rPr>
          <w:rFonts w:cs="Calibri"/>
          <w:color w:val="000000" w:themeColor="text1"/>
        </w:rPr>
        <w:t xml:space="preserve"> kręgowego</w:t>
      </w:r>
      <w:r w:rsidR="003A601C" w:rsidRPr="000D0999">
        <w:rPr>
          <w:rFonts w:cs="Calibri"/>
          <w:color w:val="000000" w:themeColor="text1"/>
        </w:rPr>
        <w:t>, gdy operacja powinna być wykonana pilnie</w:t>
      </w:r>
      <w:r w:rsidR="002A0A9D" w:rsidRPr="000D0999">
        <w:rPr>
          <w:rFonts w:cs="Calibri"/>
          <w:color w:val="000000" w:themeColor="text1"/>
        </w:rPr>
        <w:t xml:space="preserve">. </w:t>
      </w:r>
      <w:r w:rsidR="002F2ADF" w:rsidRPr="000D0999">
        <w:rPr>
          <w:rFonts w:cs="Calibri"/>
          <w:color w:val="000000" w:themeColor="text1"/>
        </w:rPr>
        <w:t>Gdy w wyniku urazu wystąpiły zaburzenia neurologiczne</w:t>
      </w:r>
      <w:r w:rsidR="00DD2538" w:rsidRPr="000D0999">
        <w:rPr>
          <w:rFonts w:cs="Calibri"/>
          <w:color w:val="000000" w:themeColor="text1"/>
        </w:rPr>
        <w:t xml:space="preserve"> </w:t>
      </w:r>
      <w:r w:rsidR="002F2ADF" w:rsidRPr="000D0999">
        <w:rPr>
          <w:rFonts w:cs="Calibri"/>
          <w:color w:val="000000" w:themeColor="text1"/>
        </w:rPr>
        <w:t xml:space="preserve">oznacza to, że leczenie będzie długotrwałe i trudne. </w:t>
      </w:r>
    </w:p>
    <w:p w14:paraId="66934A60" w14:textId="77777777" w:rsidR="001B3F66" w:rsidRPr="000D0999" w:rsidRDefault="001B3F66" w:rsidP="00B62DF9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0A3F338C" w14:textId="3DE67C92" w:rsidR="002F2ADF" w:rsidRPr="000D0999" w:rsidRDefault="002F2ADF" w:rsidP="00B62DF9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Inną grupą </w:t>
      </w:r>
      <w:r w:rsidR="00F2452A" w:rsidRPr="000D0999">
        <w:rPr>
          <w:rFonts w:cs="Calibri"/>
          <w:color w:val="000000" w:themeColor="text1"/>
        </w:rPr>
        <w:t>złama</w:t>
      </w:r>
      <w:r w:rsidRPr="000D0999">
        <w:rPr>
          <w:rFonts w:cs="Calibri"/>
          <w:color w:val="000000" w:themeColor="text1"/>
        </w:rPr>
        <w:t>ń są te</w:t>
      </w:r>
      <w:r w:rsidR="00F2452A" w:rsidRPr="000D0999">
        <w:rPr>
          <w:rFonts w:cs="Calibri"/>
          <w:color w:val="000000" w:themeColor="text1"/>
        </w:rPr>
        <w:t xml:space="preserve">, </w:t>
      </w:r>
      <w:r w:rsidRPr="000D0999">
        <w:rPr>
          <w:rFonts w:cs="Calibri"/>
          <w:color w:val="000000" w:themeColor="text1"/>
        </w:rPr>
        <w:t xml:space="preserve">które </w:t>
      </w:r>
      <w:r w:rsidR="00F2452A" w:rsidRPr="000D0999">
        <w:rPr>
          <w:rFonts w:cs="Calibri"/>
          <w:color w:val="000000" w:themeColor="text1"/>
        </w:rPr>
        <w:t xml:space="preserve">nie spowodowały </w:t>
      </w:r>
      <w:r w:rsidR="002A0A9D" w:rsidRPr="000D0999">
        <w:rPr>
          <w:rFonts w:cs="Calibri"/>
          <w:color w:val="000000" w:themeColor="text1"/>
        </w:rPr>
        <w:t xml:space="preserve">pierwotnego </w:t>
      </w:r>
      <w:r w:rsidR="00F2452A" w:rsidRPr="000D0999">
        <w:rPr>
          <w:rFonts w:cs="Calibri"/>
          <w:color w:val="000000" w:themeColor="text1"/>
        </w:rPr>
        <w:t>zaburzenia funkcji neurologicznych</w:t>
      </w:r>
      <w:r w:rsidRPr="000D0999">
        <w:rPr>
          <w:rFonts w:cs="Calibri"/>
          <w:color w:val="000000" w:themeColor="text1"/>
        </w:rPr>
        <w:t xml:space="preserve">, ale </w:t>
      </w:r>
      <w:r w:rsidR="00F2452A" w:rsidRPr="000D0999">
        <w:rPr>
          <w:rFonts w:cs="Calibri"/>
          <w:color w:val="000000" w:themeColor="text1"/>
        </w:rPr>
        <w:t xml:space="preserve">mogą być przyczyną </w:t>
      </w:r>
      <w:r w:rsidR="00F2452A" w:rsidRPr="000D0999">
        <w:rPr>
          <w:rFonts w:cs="Calibri"/>
          <w:b/>
          <w:bCs/>
          <w:color w:val="000000" w:themeColor="text1"/>
        </w:rPr>
        <w:t>wtórnego uszkodzenia rdzenia</w:t>
      </w:r>
      <w:r w:rsidR="00F2452A" w:rsidRPr="000D0999">
        <w:rPr>
          <w:rFonts w:cs="Calibri"/>
          <w:color w:val="000000" w:themeColor="text1"/>
        </w:rPr>
        <w:t xml:space="preserve">. </w:t>
      </w:r>
      <w:r w:rsidRPr="000D0999">
        <w:rPr>
          <w:rFonts w:cs="Calibri"/>
          <w:color w:val="000000" w:themeColor="text1"/>
        </w:rPr>
        <w:t xml:space="preserve">Gdy </w:t>
      </w:r>
      <w:r w:rsidR="00F2452A" w:rsidRPr="000D0999">
        <w:rPr>
          <w:rFonts w:cs="Calibri"/>
          <w:color w:val="000000" w:themeColor="text1"/>
        </w:rPr>
        <w:t xml:space="preserve">złamanie nie </w:t>
      </w:r>
      <w:r w:rsidRPr="000D0999">
        <w:rPr>
          <w:rFonts w:cs="Calibri"/>
          <w:color w:val="000000" w:themeColor="text1"/>
        </w:rPr>
        <w:t xml:space="preserve">jest </w:t>
      </w:r>
      <w:r w:rsidR="00F2452A" w:rsidRPr="000D0999">
        <w:rPr>
          <w:rFonts w:cs="Calibri"/>
          <w:color w:val="000000" w:themeColor="text1"/>
        </w:rPr>
        <w:t xml:space="preserve">stabilne, może się wtórnie przemieścić i uszkodzić rdzeń albo nerwy odchodzące od rdzenia </w:t>
      </w:r>
      <w:r w:rsidR="005E60B6" w:rsidRPr="000D0999">
        <w:rPr>
          <w:rFonts w:cs="Calibri"/>
          <w:color w:val="000000" w:themeColor="text1"/>
        </w:rPr>
        <w:t>–</w:t>
      </w:r>
      <w:r w:rsidRPr="000D0999">
        <w:rPr>
          <w:rFonts w:cs="Calibri"/>
          <w:color w:val="000000" w:themeColor="text1"/>
        </w:rPr>
        <w:t xml:space="preserve"> </w:t>
      </w:r>
      <w:r w:rsidR="00F2452A" w:rsidRPr="000D0999">
        <w:rPr>
          <w:rFonts w:cs="Calibri"/>
          <w:color w:val="000000" w:themeColor="text1"/>
        </w:rPr>
        <w:t>te złamania bezwzględnie wymagają leczenia operacyjnego</w:t>
      </w:r>
      <w:r w:rsidRPr="000D0999">
        <w:rPr>
          <w:rFonts w:cs="Calibri"/>
          <w:color w:val="000000" w:themeColor="text1"/>
        </w:rPr>
        <w:t xml:space="preserve">. W innym przypadku </w:t>
      </w:r>
      <w:r w:rsidR="00F2452A" w:rsidRPr="000D0999">
        <w:rPr>
          <w:rFonts w:cs="Calibri"/>
          <w:color w:val="000000" w:themeColor="text1"/>
        </w:rPr>
        <w:t xml:space="preserve">kręgosłup </w:t>
      </w:r>
      <w:r w:rsidRPr="000D0999">
        <w:rPr>
          <w:rFonts w:cs="Calibri"/>
          <w:color w:val="000000" w:themeColor="text1"/>
        </w:rPr>
        <w:t xml:space="preserve">może </w:t>
      </w:r>
      <w:r w:rsidR="00F2452A" w:rsidRPr="000D0999">
        <w:rPr>
          <w:rFonts w:cs="Calibri"/>
          <w:color w:val="000000" w:themeColor="text1"/>
        </w:rPr>
        <w:t xml:space="preserve">ulec deformacji, </w:t>
      </w:r>
      <w:r w:rsidRPr="000D0999">
        <w:rPr>
          <w:rFonts w:cs="Calibri"/>
          <w:color w:val="000000" w:themeColor="text1"/>
        </w:rPr>
        <w:t xml:space="preserve">czego efektem będzie </w:t>
      </w:r>
      <w:r w:rsidR="00F2452A" w:rsidRPr="000D0999">
        <w:rPr>
          <w:rFonts w:cs="Calibri"/>
          <w:color w:val="000000" w:themeColor="text1"/>
        </w:rPr>
        <w:t>przewlekł</w:t>
      </w:r>
      <w:r w:rsidRPr="000D0999">
        <w:rPr>
          <w:rFonts w:cs="Calibri"/>
          <w:color w:val="000000" w:themeColor="text1"/>
        </w:rPr>
        <w:t>y</w:t>
      </w:r>
      <w:r w:rsidR="00F2452A" w:rsidRPr="000D0999">
        <w:rPr>
          <w:rFonts w:cs="Calibri"/>
          <w:color w:val="000000" w:themeColor="text1"/>
        </w:rPr>
        <w:t xml:space="preserve"> ból i różnego rodzaju </w:t>
      </w:r>
      <w:r w:rsidRPr="000D0999">
        <w:rPr>
          <w:rFonts w:cs="Calibri"/>
          <w:color w:val="000000" w:themeColor="text1"/>
        </w:rPr>
        <w:t xml:space="preserve">zaburzenia </w:t>
      </w:r>
      <w:r w:rsidR="00F2452A" w:rsidRPr="000D0999">
        <w:rPr>
          <w:rFonts w:cs="Calibri"/>
          <w:color w:val="000000" w:themeColor="text1"/>
        </w:rPr>
        <w:t>w przyszłości</w:t>
      </w:r>
      <w:r w:rsidRPr="000D0999">
        <w:rPr>
          <w:rFonts w:cs="Calibri"/>
          <w:color w:val="000000" w:themeColor="text1"/>
        </w:rPr>
        <w:t xml:space="preserve">. </w:t>
      </w:r>
    </w:p>
    <w:p w14:paraId="391962C6" w14:textId="77777777" w:rsidR="002F2ADF" w:rsidRPr="000D0999" w:rsidRDefault="002F2ADF" w:rsidP="00B62DF9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0D62E40D" w14:textId="77777777" w:rsidR="00DD2538" w:rsidRPr="000D0999" w:rsidRDefault="00DD2538" w:rsidP="00B70880">
      <w:pPr>
        <w:spacing w:after="0" w:line="240" w:lineRule="auto"/>
        <w:jc w:val="center"/>
        <w:rPr>
          <w:rFonts w:cs="Calibri"/>
          <w:b/>
          <w:bCs/>
          <w:color w:val="000000" w:themeColor="text1"/>
        </w:rPr>
      </w:pPr>
    </w:p>
    <w:p w14:paraId="400EC527" w14:textId="77777777" w:rsidR="00DD2538" w:rsidRPr="000D0999" w:rsidRDefault="00DD2538" w:rsidP="00B70880">
      <w:pPr>
        <w:spacing w:after="0" w:line="240" w:lineRule="auto"/>
        <w:jc w:val="center"/>
        <w:rPr>
          <w:rFonts w:cs="Calibri"/>
          <w:b/>
          <w:bCs/>
          <w:color w:val="000000" w:themeColor="text1"/>
        </w:rPr>
      </w:pPr>
    </w:p>
    <w:p w14:paraId="3FC02BDA" w14:textId="25D38E82" w:rsidR="002F2ADF" w:rsidRPr="000D0999" w:rsidRDefault="005C27ED" w:rsidP="00B70880">
      <w:pPr>
        <w:spacing w:after="0" w:line="240" w:lineRule="auto"/>
        <w:jc w:val="center"/>
        <w:rPr>
          <w:rFonts w:cs="Calibri"/>
          <w:b/>
          <w:bCs/>
          <w:color w:val="000000" w:themeColor="text1"/>
        </w:rPr>
      </w:pPr>
      <w:r w:rsidRPr="000D0999">
        <w:rPr>
          <w:rFonts w:cs="Calibri"/>
          <w:b/>
          <w:bCs/>
          <w:color w:val="000000" w:themeColor="text1"/>
        </w:rPr>
        <w:t>D</w:t>
      </w:r>
      <w:r w:rsidR="00DE4EC6" w:rsidRPr="000D0999">
        <w:rPr>
          <w:rFonts w:cs="Calibri"/>
          <w:b/>
          <w:bCs/>
          <w:color w:val="000000" w:themeColor="text1"/>
        </w:rPr>
        <w:t>okładna</w:t>
      </w:r>
      <w:r w:rsidR="00B70880" w:rsidRPr="000D0999">
        <w:rPr>
          <w:rFonts w:cs="Calibri"/>
          <w:b/>
          <w:bCs/>
          <w:color w:val="000000" w:themeColor="text1"/>
        </w:rPr>
        <w:t xml:space="preserve"> diagnostyka</w:t>
      </w:r>
      <w:r w:rsidRPr="000D0999">
        <w:rPr>
          <w:rFonts w:cs="Calibri"/>
          <w:b/>
          <w:bCs/>
          <w:color w:val="000000" w:themeColor="text1"/>
        </w:rPr>
        <w:t xml:space="preserve"> </w:t>
      </w:r>
    </w:p>
    <w:p w14:paraId="3C9D79F9" w14:textId="77777777" w:rsidR="002F2ADF" w:rsidRPr="000D0999" w:rsidRDefault="002F2ADF" w:rsidP="00B62DF9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2A3F19F4" w14:textId="372EAEC2" w:rsidR="00F2452A" w:rsidRPr="000D0999" w:rsidRDefault="00B70880" w:rsidP="005C27ED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>Podstawą d</w:t>
      </w:r>
      <w:r w:rsidR="00F2452A" w:rsidRPr="000D0999">
        <w:rPr>
          <w:rFonts w:cs="Calibri"/>
          <w:color w:val="000000" w:themeColor="text1"/>
        </w:rPr>
        <w:t>iagnostyk</w:t>
      </w:r>
      <w:r w:rsidRPr="000D0999">
        <w:rPr>
          <w:rFonts w:cs="Calibri"/>
          <w:color w:val="000000" w:themeColor="text1"/>
        </w:rPr>
        <w:t>i</w:t>
      </w:r>
      <w:r w:rsidR="00F2452A" w:rsidRPr="000D0999">
        <w:rPr>
          <w:rFonts w:cs="Calibri"/>
          <w:color w:val="000000" w:themeColor="text1"/>
        </w:rPr>
        <w:t xml:space="preserve"> złamań kręgosłupa </w:t>
      </w:r>
      <w:r w:rsidRPr="000D0999">
        <w:rPr>
          <w:rFonts w:cs="Calibri"/>
          <w:color w:val="000000" w:themeColor="text1"/>
        </w:rPr>
        <w:t xml:space="preserve">są </w:t>
      </w:r>
      <w:r w:rsidR="00F2452A" w:rsidRPr="000D0999">
        <w:rPr>
          <w:rFonts w:cs="Calibri"/>
          <w:color w:val="000000" w:themeColor="text1"/>
        </w:rPr>
        <w:t>bada</w:t>
      </w:r>
      <w:r w:rsidRPr="000D0999">
        <w:rPr>
          <w:rFonts w:cs="Calibri"/>
          <w:color w:val="000000" w:themeColor="text1"/>
        </w:rPr>
        <w:t>nia</w:t>
      </w:r>
      <w:r w:rsidR="00F2452A" w:rsidRPr="000D0999">
        <w:rPr>
          <w:rFonts w:cs="Calibri"/>
          <w:color w:val="000000" w:themeColor="text1"/>
        </w:rPr>
        <w:t xml:space="preserve"> radiologiczn</w:t>
      </w:r>
      <w:r w:rsidRPr="000D0999">
        <w:rPr>
          <w:rFonts w:cs="Calibri"/>
          <w:color w:val="000000" w:themeColor="text1"/>
        </w:rPr>
        <w:t>e,</w:t>
      </w:r>
      <w:r w:rsidR="00F2452A" w:rsidRPr="000D0999">
        <w:rPr>
          <w:rFonts w:cs="Calibri"/>
          <w:color w:val="000000" w:themeColor="text1"/>
        </w:rPr>
        <w:t xml:space="preserve"> </w:t>
      </w:r>
      <w:r w:rsidRPr="000D0999">
        <w:rPr>
          <w:rFonts w:cs="Calibri"/>
          <w:color w:val="000000" w:themeColor="text1"/>
        </w:rPr>
        <w:t xml:space="preserve">głównie </w:t>
      </w:r>
      <w:r w:rsidR="00F2452A" w:rsidRPr="000D0999">
        <w:rPr>
          <w:rFonts w:cs="Calibri"/>
          <w:b/>
          <w:bCs/>
          <w:color w:val="000000" w:themeColor="text1"/>
        </w:rPr>
        <w:t>tomografi</w:t>
      </w:r>
      <w:r w:rsidRPr="000D0999">
        <w:rPr>
          <w:rFonts w:cs="Calibri"/>
          <w:b/>
          <w:bCs/>
          <w:color w:val="000000" w:themeColor="text1"/>
        </w:rPr>
        <w:t>a</w:t>
      </w:r>
      <w:r w:rsidR="00F2452A" w:rsidRPr="000D0999">
        <w:rPr>
          <w:rFonts w:cs="Calibri"/>
          <w:b/>
          <w:bCs/>
          <w:color w:val="000000" w:themeColor="text1"/>
        </w:rPr>
        <w:t xml:space="preserve"> komputerow</w:t>
      </w:r>
      <w:r w:rsidRPr="000D0999">
        <w:rPr>
          <w:rFonts w:cs="Calibri"/>
          <w:b/>
          <w:bCs/>
          <w:color w:val="000000" w:themeColor="text1"/>
        </w:rPr>
        <w:t>a</w:t>
      </w:r>
      <w:r w:rsidR="00F1731B" w:rsidRPr="000D0999">
        <w:rPr>
          <w:rFonts w:cs="Calibri"/>
          <w:color w:val="000000" w:themeColor="text1"/>
        </w:rPr>
        <w:t>, która</w:t>
      </w:r>
      <w:r w:rsidR="00F2452A" w:rsidRPr="000D0999">
        <w:rPr>
          <w:rFonts w:cs="Calibri"/>
          <w:color w:val="000000" w:themeColor="text1"/>
        </w:rPr>
        <w:t xml:space="preserve"> </w:t>
      </w:r>
      <w:r w:rsidR="005C27ED" w:rsidRPr="000D0999">
        <w:rPr>
          <w:rFonts w:cs="Calibri"/>
          <w:color w:val="000000" w:themeColor="text1"/>
        </w:rPr>
        <w:t>pozw</w:t>
      </w:r>
      <w:r w:rsidR="00F1731B" w:rsidRPr="000D0999">
        <w:rPr>
          <w:rFonts w:cs="Calibri"/>
          <w:color w:val="000000" w:themeColor="text1"/>
        </w:rPr>
        <w:t>ala</w:t>
      </w:r>
      <w:r w:rsidR="005C27ED" w:rsidRPr="000D0999">
        <w:rPr>
          <w:rFonts w:cs="Calibri"/>
          <w:color w:val="000000" w:themeColor="text1"/>
        </w:rPr>
        <w:t xml:space="preserve"> </w:t>
      </w:r>
      <w:r w:rsidR="00F1731B" w:rsidRPr="000D0999">
        <w:rPr>
          <w:rFonts w:cs="Calibri"/>
          <w:color w:val="000000" w:themeColor="text1"/>
        </w:rPr>
        <w:t xml:space="preserve">określić </w:t>
      </w:r>
      <w:r w:rsidR="005C27ED" w:rsidRPr="000D0999">
        <w:rPr>
          <w:rFonts w:cs="Calibri"/>
          <w:color w:val="000000" w:themeColor="text1"/>
        </w:rPr>
        <w:t>typ złamania</w:t>
      </w:r>
      <w:r w:rsidR="00F2452A" w:rsidRPr="000D0999">
        <w:rPr>
          <w:rFonts w:cs="Calibri"/>
          <w:color w:val="000000" w:themeColor="text1"/>
        </w:rPr>
        <w:t xml:space="preserve">. </w:t>
      </w:r>
      <w:r w:rsidR="00F1731B" w:rsidRPr="000D0999">
        <w:rPr>
          <w:rFonts w:cs="Calibri"/>
          <w:color w:val="000000" w:themeColor="text1"/>
        </w:rPr>
        <w:t>Standardowo w</w:t>
      </w:r>
      <w:r w:rsidR="005C27ED" w:rsidRPr="000D0999">
        <w:rPr>
          <w:rFonts w:cs="Calibri"/>
          <w:color w:val="000000" w:themeColor="text1"/>
        </w:rPr>
        <w:t>ykonuje się</w:t>
      </w:r>
      <w:r w:rsidR="00E04E13" w:rsidRPr="000D0999">
        <w:rPr>
          <w:rFonts w:cs="Calibri"/>
          <w:color w:val="000000" w:themeColor="text1"/>
        </w:rPr>
        <w:t xml:space="preserve"> także</w:t>
      </w:r>
      <w:r w:rsidR="005C27ED" w:rsidRPr="000D0999">
        <w:rPr>
          <w:rFonts w:cs="Calibri"/>
          <w:color w:val="000000" w:themeColor="text1"/>
        </w:rPr>
        <w:t xml:space="preserve"> </w:t>
      </w:r>
      <w:r w:rsidR="005C27ED" w:rsidRPr="000D0999">
        <w:rPr>
          <w:rFonts w:cs="Calibri"/>
          <w:b/>
          <w:bCs/>
          <w:color w:val="000000" w:themeColor="text1"/>
        </w:rPr>
        <w:t>zdjęcie rentgenowskie</w:t>
      </w:r>
      <w:r w:rsidR="005C27ED" w:rsidRPr="000D0999">
        <w:rPr>
          <w:rFonts w:cs="Calibri"/>
          <w:color w:val="000000" w:themeColor="text1"/>
        </w:rPr>
        <w:t xml:space="preserve">. </w:t>
      </w:r>
      <w:r w:rsidR="00F1731B" w:rsidRPr="000D0999">
        <w:rPr>
          <w:rFonts w:cs="Calibri"/>
          <w:color w:val="000000" w:themeColor="text1"/>
        </w:rPr>
        <w:t xml:space="preserve">Badania </w:t>
      </w:r>
      <w:r w:rsidR="00F2452A" w:rsidRPr="000D0999">
        <w:rPr>
          <w:rFonts w:cs="Calibri"/>
          <w:color w:val="000000" w:themeColor="text1"/>
        </w:rPr>
        <w:t>rozszerz</w:t>
      </w:r>
      <w:r w:rsidR="005C27ED" w:rsidRPr="000D0999">
        <w:rPr>
          <w:rFonts w:cs="Calibri"/>
          <w:color w:val="000000" w:themeColor="text1"/>
        </w:rPr>
        <w:t>a się</w:t>
      </w:r>
      <w:r w:rsidR="00F2452A" w:rsidRPr="000D0999">
        <w:rPr>
          <w:rFonts w:cs="Calibri"/>
          <w:color w:val="000000" w:themeColor="text1"/>
        </w:rPr>
        <w:t xml:space="preserve"> </w:t>
      </w:r>
      <w:r w:rsidR="00F1731B" w:rsidRPr="000D0999">
        <w:rPr>
          <w:rFonts w:cs="Calibri"/>
          <w:color w:val="000000" w:themeColor="text1"/>
        </w:rPr>
        <w:t xml:space="preserve">często </w:t>
      </w:r>
      <w:r w:rsidR="005C27ED" w:rsidRPr="000D0999">
        <w:rPr>
          <w:rFonts w:cs="Calibri"/>
          <w:color w:val="000000" w:themeColor="text1"/>
        </w:rPr>
        <w:t xml:space="preserve">o </w:t>
      </w:r>
      <w:r w:rsidR="00F2452A" w:rsidRPr="000D0999">
        <w:rPr>
          <w:rFonts w:cs="Calibri"/>
          <w:b/>
          <w:bCs/>
          <w:color w:val="000000" w:themeColor="text1"/>
        </w:rPr>
        <w:t>rezonans magnetyczny</w:t>
      </w:r>
      <w:r w:rsidR="005C27ED" w:rsidRPr="000D0999">
        <w:rPr>
          <w:rFonts w:cs="Calibri"/>
          <w:color w:val="000000" w:themeColor="text1"/>
        </w:rPr>
        <w:t>,</w:t>
      </w:r>
      <w:r w:rsidR="00F2452A" w:rsidRPr="000D0999">
        <w:rPr>
          <w:rFonts w:cs="Calibri"/>
          <w:color w:val="000000" w:themeColor="text1"/>
        </w:rPr>
        <w:t xml:space="preserve"> który </w:t>
      </w:r>
      <w:r w:rsidR="00F1731B" w:rsidRPr="000D0999">
        <w:rPr>
          <w:rFonts w:cs="Calibri"/>
          <w:color w:val="000000" w:themeColor="text1"/>
        </w:rPr>
        <w:t xml:space="preserve">pozwala zdiagnozować </w:t>
      </w:r>
      <w:r w:rsidR="005C27ED" w:rsidRPr="000D0999">
        <w:rPr>
          <w:rFonts w:cs="Calibri"/>
          <w:color w:val="000000" w:themeColor="text1"/>
        </w:rPr>
        <w:t xml:space="preserve">ewentualne </w:t>
      </w:r>
      <w:r w:rsidR="00F2452A" w:rsidRPr="000D0999">
        <w:rPr>
          <w:rFonts w:cs="Calibri"/>
          <w:color w:val="000000" w:themeColor="text1"/>
        </w:rPr>
        <w:t>uszkodzeni</w:t>
      </w:r>
      <w:r w:rsidR="00F1731B" w:rsidRPr="000D0999">
        <w:rPr>
          <w:rFonts w:cs="Calibri"/>
          <w:color w:val="000000" w:themeColor="text1"/>
        </w:rPr>
        <w:t>e</w:t>
      </w:r>
      <w:r w:rsidR="00D026AA" w:rsidRPr="000D0999">
        <w:rPr>
          <w:rFonts w:cs="Calibri"/>
          <w:color w:val="000000" w:themeColor="text1"/>
        </w:rPr>
        <w:t xml:space="preserve"> rdzenia kręgowego,</w:t>
      </w:r>
      <w:r w:rsidR="00F2452A" w:rsidRPr="000D0999">
        <w:rPr>
          <w:rFonts w:cs="Calibri"/>
          <w:color w:val="000000" w:themeColor="text1"/>
        </w:rPr>
        <w:t xml:space="preserve"> krążków międzykręgowych i więzadeł międzywyrostkowych. </w:t>
      </w:r>
    </w:p>
    <w:p w14:paraId="277BC1CB" w14:textId="77777777" w:rsidR="00F1731B" w:rsidRPr="000D0999" w:rsidRDefault="00F1731B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5967252B" w14:textId="6A1B0E1C" w:rsidR="008F6E59" w:rsidRPr="000D0999" w:rsidRDefault="008F6E59" w:rsidP="008F6E59">
      <w:pPr>
        <w:spacing w:after="0" w:line="240" w:lineRule="auto"/>
        <w:jc w:val="center"/>
        <w:rPr>
          <w:rFonts w:cs="Calibri"/>
          <w:b/>
          <w:bCs/>
          <w:color w:val="000000" w:themeColor="text1"/>
        </w:rPr>
      </w:pPr>
      <w:r w:rsidRPr="000D0999">
        <w:rPr>
          <w:rFonts w:cs="Calibri"/>
          <w:b/>
          <w:bCs/>
          <w:color w:val="000000" w:themeColor="text1"/>
        </w:rPr>
        <w:t xml:space="preserve">Leczenie </w:t>
      </w:r>
      <w:r w:rsidR="00DD2538" w:rsidRPr="000D0999">
        <w:rPr>
          <w:rFonts w:cs="Calibri"/>
          <w:b/>
          <w:bCs/>
          <w:color w:val="000000" w:themeColor="text1"/>
        </w:rPr>
        <w:t>operacyjne i zachowawcze</w:t>
      </w:r>
    </w:p>
    <w:p w14:paraId="5E31163E" w14:textId="77777777" w:rsidR="008F6E59" w:rsidRPr="000D0999" w:rsidRDefault="008F6E59" w:rsidP="008F6E59">
      <w:pPr>
        <w:spacing w:after="0" w:line="240" w:lineRule="auto"/>
        <w:jc w:val="center"/>
        <w:rPr>
          <w:rFonts w:cs="Calibri"/>
          <w:b/>
          <w:bCs/>
          <w:color w:val="000000" w:themeColor="text1"/>
        </w:rPr>
      </w:pPr>
    </w:p>
    <w:p w14:paraId="1E83BCB9" w14:textId="3956D642" w:rsidR="003476F7" w:rsidRPr="000D0999" w:rsidRDefault="003476F7" w:rsidP="005C27ED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Jeśli złamanie </w:t>
      </w:r>
      <w:r w:rsidR="00F2452A" w:rsidRPr="000D0999">
        <w:rPr>
          <w:rFonts w:cs="Calibri"/>
          <w:color w:val="000000" w:themeColor="text1"/>
        </w:rPr>
        <w:t xml:space="preserve">należy operować, </w:t>
      </w:r>
      <w:r w:rsidRPr="000D0999">
        <w:rPr>
          <w:rFonts w:cs="Calibri"/>
          <w:color w:val="000000" w:themeColor="text1"/>
        </w:rPr>
        <w:t xml:space="preserve">stosowane są </w:t>
      </w:r>
      <w:r w:rsidR="00174C84" w:rsidRPr="000D0999">
        <w:rPr>
          <w:rFonts w:cs="Calibri"/>
          <w:color w:val="000000" w:themeColor="text1"/>
        </w:rPr>
        <w:t>różnorodne</w:t>
      </w:r>
      <w:r w:rsidRPr="000D0999">
        <w:rPr>
          <w:rFonts w:cs="Calibri"/>
          <w:color w:val="000000" w:themeColor="text1"/>
        </w:rPr>
        <w:t xml:space="preserve"> metody. </w:t>
      </w:r>
      <w:r w:rsidR="00174C84" w:rsidRPr="008C54FE">
        <w:rPr>
          <w:rFonts w:cs="Calibri"/>
          <w:b/>
          <w:color w:val="000000" w:themeColor="text1"/>
        </w:rPr>
        <w:t>Metoda</w:t>
      </w:r>
      <w:r w:rsidR="00174C84" w:rsidRPr="000D0999">
        <w:rPr>
          <w:rFonts w:cs="Calibri"/>
          <w:color w:val="000000" w:themeColor="text1"/>
        </w:rPr>
        <w:t xml:space="preserve"> </w:t>
      </w:r>
      <w:r w:rsidR="00F2452A" w:rsidRPr="000D0999">
        <w:rPr>
          <w:rFonts w:cs="Calibri"/>
          <w:b/>
          <w:bCs/>
          <w:color w:val="000000" w:themeColor="text1"/>
        </w:rPr>
        <w:t>klasyczn</w:t>
      </w:r>
      <w:r w:rsidRPr="000D0999">
        <w:rPr>
          <w:rFonts w:cs="Calibri"/>
          <w:b/>
          <w:bCs/>
          <w:color w:val="000000" w:themeColor="text1"/>
        </w:rPr>
        <w:t>a</w:t>
      </w:r>
      <w:r w:rsidRPr="000D0999">
        <w:rPr>
          <w:rFonts w:cs="Calibri"/>
          <w:color w:val="000000" w:themeColor="text1"/>
        </w:rPr>
        <w:t xml:space="preserve"> </w:t>
      </w:r>
      <w:r w:rsidR="005E60B6" w:rsidRPr="000D0999">
        <w:rPr>
          <w:rFonts w:cs="Calibri"/>
          <w:color w:val="000000" w:themeColor="text1"/>
        </w:rPr>
        <w:t>–</w:t>
      </w:r>
      <w:r w:rsidRPr="000D0999">
        <w:rPr>
          <w:rFonts w:cs="Calibri"/>
          <w:color w:val="000000" w:themeColor="text1"/>
        </w:rPr>
        <w:t xml:space="preserve"> przez nacięcie</w:t>
      </w:r>
      <w:r w:rsidR="00174C84" w:rsidRPr="000D0999">
        <w:rPr>
          <w:rFonts w:cs="Calibri"/>
          <w:color w:val="000000" w:themeColor="text1"/>
        </w:rPr>
        <w:t xml:space="preserve"> –</w:t>
      </w:r>
      <w:r w:rsidRPr="000D0999">
        <w:rPr>
          <w:rFonts w:cs="Calibri"/>
          <w:color w:val="000000" w:themeColor="text1"/>
        </w:rPr>
        <w:t xml:space="preserve"> stosowana </w:t>
      </w:r>
      <w:r w:rsidR="00174C84" w:rsidRPr="000D0999">
        <w:rPr>
          <w:rFonts w:cs="Calibri"/>
          <w:color w:val="000000" w:themeColor="text1"/>
        </w:rPr>
        <w:t xml:space="preserve">jest </w:t>
      </w:r>
      <w:r w:rsidRPr="000D0999">
        <w:rPr>
          <w:rFonts w:cs="Calibri"/>
          <w:color w:val="000000" w:themeColor="text1"/>
        </w:rPr>
        <w:t xml:space="preserve">wówczas, gdy </w:t>
      </w:r>
      <w:r w:rsidR="00F2452A" w:rsidRPr="000D0999">
        <w:rPr>
          <w:rFonts w:cs="Calibri"/>
          <w:color w:val="000000" w:themeColor="text1"/>
        </w:rPr>
        <w:t xml:space="preserve">po złamaniu nastąpiły </w:t>
      </w:r>
      <w:r w:rsidRPr="000D0999">
        <w:rPr>
          <w:rFonts w:cs="Calibri"/>
          <w:color w:val="000000" w:themeColor="text1"/>
        </w:rPr>
        <w:t>ciężkie</w:t>
      </w:r>
      <w:r w:rsidR="0042349F" w:rsidRPr="000D0999">
        <w:rPr>
          <w:rFonts w:cs="Calibri"/>
          <w:color w:val="000000" w:themeColor="text1"/>
        </w:rPr>
        <w:t xml:space="preserve"> </w:t>
      </w:r>
      <w:r w:rsidR="000D0999" w:rsidRPr="000D0999">
        <w:rPr>
          <w:rFonts w:cs="Calibri"/>
          <w:color w:val="000000" w:themeColor="text1"/>
        </w:rPr>
        <w:t>zaburzen</w:t>
      </w:r>
      <w:r w:rsidR="0042349F" w:rsidRPr="000D0999">
        <w:rPr>
          <w:rFonts w:cs="Calibri"/>
          <w:color w:val="000000" w:themeColor="text1"/>
        </w:rPr>
        <w:t>ia neurologiczne</w:t>
      </w:r>
      <w:r w:rsidRPr="000D0999">
        <w:rPr>
          <w:rFonts w:cs="Calibri"/>
          <w:color w:val="000000" w:themeColor="text1"/>
        </w:rPr>
        <w:t xml:space="preserve"> </w:t>
      </w:r>
      <w:r w:rsidR="00A07C70" w:rsidRPr="000D0999">
        <w:rPr>
          <w:rFonts w:cs="Calibri"/>
          <w:color w:val="000000" w:themeColor="text1"/>
        </w:rPr>
        <w:t>(</w:t>
      </w:r>
      <w:r w:rsidRPr="000D0999">
        <w:rPr>
          <w:rFonts w:cs="Calibri"/>
          <w:color w:val="000000" w:themeColor="text1"/>
        </w:rPr>
        <w:t>niedowłady</w:t>
      </w:r>
      <w:r w:rsidR="00A07C70" w:rsidRPr="000D0999">
        <w:rPr>
          <w:rFonts w:cs="Calibri"/>
          <w:color w:val="000000" w:themeColor="text1"/>
        </w:rPr>
        <w:t>)</w:t>
      </w:r>
      <w:r w:rsidRPr="000D0999">
        <w:rPr>
          <w:rFonts w:cs="Calibri"/>
          <w:color w:val="000000" w:themeColor="text1"/>
        </w:rPr>
        <w:t xml:space="preserve"> w</w:t>
      </w:r>
      <w:r w:rsidR="00C107C8">
        <w:rPr>
          <w:rFonts w:cs="Calibri"/>
          <w:color w:val="000000" w:themeColor="text1"/>
        </w:rPr>
        <w:t> </w:t>
      </w:r>
      <w:r w:rsidRPr="000D0999">
        <w:rPr>
          <w:rFonts w:cs="Calibri"/>
          <w:color w:val="000000" w:themeColor="text1"/>
        </w:rPr>
        <w:t xml:space="preserve">wyniku </w:t>
      </w:r>
      <w:r w:rsidR="00F2452A" w:rsidRPr="000D0999">
        <w:rPr>
          <w:rFonts w:cs="Calibri"/>
          <w:color w:val="000000" w:themeColor="text1"/>
        </w:rPr>
        <w:t>duż</w:t>
      </w:r>
      <w:r w:rsidRPr="000D0999">
        <w:rPr>
          <w:rFonts w:cs="Calibri"/>
          <w:color w:val="000000" w:themeColor="text1"/>
        </w:rPr>
        <w:t>ych</w:t>
      </w:r>
      <w:r w:rsidR="00F2452A" w:rsidRPr="000D0999">
        <w:rPr>
          <w:rFonts w:cs="Calibri"/>
          <w:color w:val="000000" w:themeColor="text1"/>
        </w:rPr>
        <w:t xml:space="preserve"> zmian morfologiczn</w:t>
      </w:r>
      <w:r w:rsidRPr="000D0999">
        <w:rPr>
          <w:rFonts w:cs="Calibri"/>
          <w:color w:val="000000" w:themeColor="text1"/>
        </w:rPr>
        <w:t>ych</w:t>
      </w:r>
      <w:r w:rsidR="00F2452A" w:rsidRPr="000D0999">
        <w:rPr>
          <w:rFonts w:cs="Calibri"/>
          <w:color w:val="000000" w:themeColor="text1"/>
        </w:rPr>
        <w:t xml:space="preserve"> w kręgosłupie z uciskiem na struktury nerwowe</w:t>
      </w:r>
      <w:r w:rsidRPr="000D0999">
        <w:rPr>
          <w:rFonts w:cs="Calibri"/>
          <w:color w:val="000000" w:themeColor="text1"/>
        </w:rPr>
        <w:t xml:space="preserve"> lub w</w:t>
      </w:r>
      <w:r w:rsidR="00C107C8">
        <w:rPr>
          <w:rFonts w:cs="Calibri"/>
          <w:color w:val="000000" w:themeColor="text1"/>
        </w:rPr>
        <w:t> </w:t>
      </w:r>
      <w:r w:rsidRPr="000D0999">
        <w:rPr>
          <w:rFonts w:cs="Calibri"/>
          <w:color w:val="000000" w:themeColor="text1"/>
        </w:rPr>
        <w:t xml:space="preserve">przypadku </w:t>
      </w:r>
      <w:r w:rsidR="00F2452A" w:rsidRPr="000D0999">
        <w:rPr>
          <w:rFonts w:cs="Calibri"/>
          <w:color w:val="000000" w:themeColor="text1"/>
        </w:rPr>
        <w:t>rozległ</w:t>
      </w:r>
      <w:r w:rsidRPr="000D0999">
        <w:rPr>
          <w:rFonts w:cs="Calibri"/>
          <w:color w:val="000000" w:themeColor="text1"/>
        </w:rPr>
        <w:t>ego</w:t>
      </w:r>
      <w:r w:rsidR="00F2452A" w:rsidRPr="000D0999">
        <w:rPr>
          <w:rFonts w:cs="Calibri"/>
          <w:color w:val="000000" w:themeColor="text1"/>
        </w:rPr>
        <w:t xml:space="preserve"> urazu. </w:t>
      </w:r>
      <w:r w:rsidRPr="000D0999">
        <w:rPr>
          <w:rFonts w:cs="Calibri"/>
          <w:color w:val="000000" w:themeColor="text1"/>
        </w:rPr>
        <w:t xml:space="preserve">Operacja – przeprowadzana w trybie pilnym </w:t>
      </w:r>
      <w:r w:rsidR="005E60B6" w:rsidRPr="000D0999">
        <w:rPr>
          <w:rFonts w:cs="Calibri"/>
          <w:color w:val="000000" w:themeColor="text1"/>
        </w:rPr>
        <w:t>–</w:t>
      </w:r>
      <w:r w:rsidRPr="000D0999">
        <w:rPr>
          <w:rFonts w:cs="Calibri"/>
          <w:color w:val="000000" w:themeColor="text1"/>
        </w:rPr>
        <w:t xml:space="preserve"> </w:t>
      </w:r>
      <w:r w:rsidR="0005107F" w:rsidRPr="000D0999">
        <w:rPr>
          <w:rFonts w:cs="Calibri"/>
          <w:color w:val="000000" w:themeColor="text1"/>
        </w:rPr>
        <w:t>polega na odbarczeniu struktur nerwowych</w:t>
      </w:r>
      <w:r w:rsidR="000372AD" w:rsidRPr="000D0999">
        <w:rPr>
          <w:rFonts w:cs="Calibri"/>
          <w:color w:val="000000" w:themeColor="text1"/>
        </w:rPr>
        <w:t xml:space="preserve"> oraz wprowadzeniu implantów które </w:t>
      </w:r>
      <w:r w:rsidR="00F2452A" w:rsidRPr="000D0999">
        <w:rPr>
          <w:rFonts w:cs="Calibri"/>
          <w:color w:val="000000" w:themeColor="text1"/>
        </w:rPr>
        <w:t>stabilizuj</w:t>
      </w:r>
      <w:r w:rsidR="000372AD" w:rsidRPr="000D0999">
        <w:rPr>
          <w:rFonts w:cs="Calibri"/>
          <w:color w:val="000000" w:themeColor="text1"/>
        </w:rPr>
        <w:t>ą</w:t>
      </w:r>
      <w:r w:rsidR="00F2452A" w:rsidRPr="000D0999">
        <w:rPr>
          <w:rFonts w:cs="Calibri"/>
          <w:color w:val="000000" w:themeColor="text1"/>
        </w:rPr>
        <w:t xml:space="preserve"> kręgosłup</w:t>
      </w:r>
      <w:r w:rsidR="009C5758" w:rsidRPr="000D0999">
        <w:rPr>
          <w:rFonts w:cs="Calibri"/>
          <w:color w:val="000000" w:themeColor="text1"/>
        </w:rPr>
        <w:t>,</w:t>
      </w:r>
      <w:r w:rsidR="00F2452A" w:rsidRPr="000D0999">
        <w:rPr>
          <w:rFonts w:cs="Calibri"/>
          <w:color w:val="000000" w:themeColor="text1"/>
        </w:rPr>
        <w:t xml:space="preserve"> by nie zastąpiły wtórne przemieszczenia</w:t>
      </w:r>
      <w:r w:rsidR="00DD2538" w:rsidRPr="000D0999">
        <w:rPr>
          <w:rFonts w:cs="Calibri"/>
          <w:color w:val="000000" w:themeColor="text1"/>
        </w:rPr>
        <w:t xml:space="preserve"> oraz</w:t>
      </w:r>
      <w:r w:rsidRPr="000D0999">
        <w:rPr>
          <w:rFonts w:cs="Calibri"/>
          <w:color w:val="000000" w:themeColor="text1"/>
        </w:rPr>
        <w:t xml:space="preserve"> </w:t>
      </w:r>
      <w:r w:rsidR="00F2452A" w:rsidRPr="000D0999">
        <w:rPr>
          <w:rFonts w:cs="Calibri"/>
          <w:color w:val="000000" w:themeColor="text1"/>
        </w:rPr>
        <w:t>odtw</w:t>
      </w:r>
      <w:r w:rsidRPr="000D0999">
        <w:rPr>
          <w:rFonts w:cs="Calibri"/>
          <w:color w:val="000000" w:themeColor="text1"/>
        </w:rPr>
        <w:t>a</w:t>
      </w:r>
      <w:r w:rsidR="00F2452A" w:rsidRPr="000D0999">
        <w:rPr>
          <w:rFonts w:cs="Calibri"/>
          <w:color w:val="000000" w:themeColor="text1"/>
        </w:rPr>
        <w:t>rz</w:t>
      </w:r>
      <w:r w:rsidRPr="000D0999">
        <w:rPr>
          <w:rFonts w:cs="Calibri"/>
          <w:color w:val="000000" w:themeColor="text1"/>
        </w:rPr>
        <w:t>a</w:t>
      </w:r>
      <w:r w:rsidR="00F2452A" w:rsidRPr="000D0999">
        <w:rPr>
          <w:rFonts w:cs="Calibri"/>
          <w:color w:val="000000" w:themeColor="text1"/>
        </w:rPr>
        <w:t xml:space="preserve"> uszkodzone struktury. </w:t>
      </w:r>
    </w:p>
    <w:p w14:paraId="742182DB" w14:textId="77777777" w:rsidR="003476F7" w:rsidRPr="000D0999" w:rsidRDefault="003476F7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451AFD4A" w14:textId="71348073" w:rsidR="006F19BB" w:rsidRPr="000D0999" w:rsidRDefault="003476F7" w:rsidP="005C27ED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Kolejną metodą jest </w:t>
      </w:r>
      <w:r w:rsidR="00F2452A" w:rsidRPr="000D0999">
        <w:rPr>
          <w:rFonts w:cs="Calibri"/>
          <w:b/>
          <w:bCs/>
          <w:color w:val="000000" w:themeColor="text1"/>
        </w:rPr>
        <w:t>leczenie małoinwazyjne</w:t>
      </w:r>
      <w:r w:rsidRPr="000D0999">
        <w:rPr>
          <w:rFonts w:cs="Calibri"/>
          <w:color w:val="000000" w:themeColor="text1"/>
        </w:rPr>
        <w:t xml:space="preserve"> </w:t>
      </w:r>
      <w:r w:rsidR="005E60B6" w:rsidRPr="000D0999">
        <w:rPr>
          <w:rFonts w:cs="Calibri"/>
          <w:color w:val="000000" w:themeColor="text1"/>
        </w:rPr>
        <w:t>–</w:t>
      </w:r>
      <w:r w:rsidR="00F2452A" w:rsidRPr="000D0999">
        <w:rPr>
          <w:rFonts w:cs="Calibri"/>
          <w:color w:val="000000" w:themeColor="text1"/>
        </w:rPr>
        <w:t xml:space="preserve"> np. zespolenie wielu złamań metodą stabilizacji </w:t>
      </w:r>
      <w:r w:rsidR="000372AD" w:rsidRPr="000D0999">
        <w:rPr>
          <w:rFonts w:cs="Calibri"/>
          <w:color w:val="000000" w:themeColor="text1"/>
        </w:rPr>
        <w:t>przezskórnej</w:t>
      </w:r>
      <w:r w:rsidRPr="000D0999">
        <w:rPr>
          <w:rFonts w:cs="Calibri"/>
          <w:color w:val="000000" w:themeColor="text1"/>
        </w:rPr>
        <w:t>. Po</w:t>
      </w:r>
      <w:r w:rsidR="00F2452A" w:rsidRPr="000D0999">
        <w:rPr>
          <w:rFonts w:cs="Calibri"/>
          <w:color w:val="000000" w:themeColor="text1"/>
        </w:rPr>
        <w:t xml:space="preserve"> ustabilizowa</w:t>
      </w:r>
      <w:r w:rsidRPr="000D0999">
        <w:rPr>
          <w:rFonts w:cs="Calibri"/>
          <w:color w:val="000000" w:themeColor="text1"/>
        </w:rPr>
        <w:t>niu</w:t>
      </w:r>
      <w:r w:rsidR="00F2452A" w:rsidRPr="000D0999">
        <w:rPr>
          <w:rFonts w:cs="Calibri"/>
          <w:color w:val="000000" w:themeColor="text1"/>
        </w:rPr>
        <w:t xml:space="preserve"> złamani</w:t>
      </w:r>
      <w:r w:rsidRPr="000D0999">
        <w:rPr>
          <w:rFonts w:cs="Calibri"/>
          <w:color w:val="000000" w:themeColor="text1"/>
        </w:rPr>
        <w:t>a</w:t>
      </w:r>
      <w:r w:rsidR="00F2452A" w:rsidRPr="000D0999">
        <w:rPr>
          <w:rFonts w:cs="Calibri"/>
          <w:color w:val="000000" w:themeColor="text1"/>
        </w:rPr>
        <w:t>, doprowadz</w:t>
      </w:r>
      <w:r w:rsidRPr="000D0999">
        <w:rPr>
          <w:rFonts w:cs="Calibri"/>
          <w:color w:val="000000" w:themeColor="text1"/>
        </w:rPr>
        <w:t>eniu</w:t>
      </w:r>
      <w:r w:rsidR="00F2452A" w:rsidRPr="000D0999">
        <w:rPr>
          <w:rFonts w:cs="Calibri"/>
          <w:color w:val="000000" w:themeColor="text1"/>
        </w:rPr>
        <w:t xml:space="preserve"> do jego wygojenia i osiągnięciu zrost</w:t>
      </w:r>
      <w:r w:rsidR="00BB363A" w:rsidRPr="000D0999">
        <w:rPr>
          <w:rFonts w:cs="Calibri"/>
          <w:color w:val="000000" w:themeColor="text1"/>
        </w:rPr>
        <w:t>u złamania często</w:t>
      </w:r>
      <w:r w:rsidR="00F2452A" w:rsidRPr="000D0999">
        <w:rPr>
          <w:rFonts w:cs="Calibri"/>
          <w:color w:val="000000" w:themeColor="text1"/>
        </w:rPr>
        <w:t xml:space="preserve"> usu</w:t>
      </w:r>
      <w:r w:rsidRPr="000D0999">
        <w:rPr>
          <w:rFonts w:cs="Calibri"/>
          <w:color w:val="000000" w:themeColor="text1"/>
        </w:rPr>
        <w:t>wa się</w:t>
      </w:r>
      <w:r w:rsidR="00F2452A" w:rsidRPr="000D0999">
        <w:rPr>
          <w:rFonts w:cs="Calibri"/>
          <w:color w:val="000000" w:themeColor="text1"/>
        </w:rPr>
        <w:t xml:space="preserve"> konstrukcj</w:t>
      </w:r>
      <w:r w:rsidR="00DD2538" w:rsidRPr="000D0999">
        <w:rPr>
          <w:rFonts w:cs="Calibri"/>
          <w:color w:val="000000" w:themeColor="text1"/>
        </w:rPr>
        <w:t>ę</w:t>
      </w:r>
      <w:r w:rsidR="006F19BB" w:rsidRPr="000D0999">
        <w:rPr>
          <w:rFonts w:cs="Calibri"/>
          <w:color w:val="000000" w:themeColor="text1"/>
        </w:rPr>
        <w:t xml:space="preserve"> – również </w:t>
      </w:r>
      <w:r w:rsidR="00F2452A" w:rsidRPr="000D0999">
        <w:rPr>
          <w:rFonts w:cs="Calibri"/>
          <w:color w:val="000000" w:themeColor="text1"/>
        </w:rPr>
        <w:t xml:space="preserve">zazwyczaj metodą małoinwazyjną. </w:t>
      </w:r>
      <w:r w:rsidR="006F19BB" w:rsidRPr="000D0999">
        <w:rPr>
          <w:rFonts w:cs="Calibri"/>
          <w:color w:val="000000" w:themeColor="text1"/>
        </w:rPr>
        <w:t>P</w:t>
      </w:r>
      <w:r w:rsidR="00F2452A" w:rsidRPr="000D0999">
        <w:rPr>
          <w:rFonts w:cs="Calibri"/>
          <w:color w:val="000000" w:themeColor="text1"/>
        </w:rPr>
        <w:t xml:space="preserve">ozwala </w:t>
      </w:r>
      <w:r w:rsidR="006F19BB" w:rsidRPr="000D0999">
        <w:rPr>
          <w:rFonts w:cs="Calibri"/>
          <w:color w:val="000000" w:themeColor="text1"/>
        </w:rPr>
        <w:t>to</w:t>
      </w:r>
      <w:r w:rsidR="00C107C8">
        <w:rPr>
          <w:rFonts w:cs="Calibri"/>
          <w:color w:val="000000" w:themeColor="text1"/>
        </w:rPr>
        <w:t> </w:t>
      </w:r>
      <w:r w:rsidR="00F2452A" w:rsidRPr="000D0999">
        <w:rPr>
          <w:rFonts w:cs="Calibri"/>
          <w:color w:val="000000" w:themeColor="text1"/>
        </w:rPr>
        <w:t>na</w:t>
      </w:r>
      <w:r w:rsidR="00C107C8">
        <w:rPr>
          <w:rFonts w:cs="Calibri"/>
          <w:color w:val="000000" w:themeColor="text1"/>
        </w:rPr>
        <w:t> </w:t>
      </w:r>
      <w:r w:rsidR="00F2452A" w:rsidRPr="000D0999">
        <w:rPr>
          <w:rFonts w:cs="Calibri"/>
          <w:color w:val="000000" w:themeColor="text1"/>
        </w:rPr>
        <w:t>zachowanie mięśni przy kręgosłup</w:t>
      </w:r>
      <w:r w:rsidR="00BB363A" w:rsidRPr="000D0999">
        <w:rPr>
          <w:rFonts w:cs="Calibri"/>
          <w:color w:val="000000" w:themeColor="text1"/>
        </w:rPr>
        <w:t>owych</w:t>
      </w:r>
      <w:r w:rsidR="00F2452A" w:rsidRPr="000D0999">
        <w:rPr>
          <w:rFonts w:cs="Calibri"/>
          <w:color w:val="000000" w:themeColor="text1"/>
        </w:rPr>
        <w:t xml:space="preserve">, </w:t>
      </w:r>
      <w:r w:rsidR="006F19BB" w:rsidRPr="000D0999">
        <w:rPr>
          <w:rFonts w:cs="Calibri"/>
          <w:color w:val="000000" w:themeColor="text1"/>
        </w:rPr>
        <w:t>przy czym brak</w:t>
      </w:r>
      <w:r w:rsidR="00F2452A" w:rsidRPr="000D0999">
        <w:rPr>
          <w:rFonts w:cs="Calibri"/>
          <w:color w:val="000000" w:themeColor="text1"/>
        </w:rPr>
        <w:t xml:space="preserve"> </w:t>
      </w:r>
      <w:r w:rsidR="006F19BB" w:rsidRPr="000D0999">
        <w:rPr>
          <w:rFonts w:cs="Calibri"/>
          <w:color w:val="000000" w:themeColor="text1"/>
        </w:rPr>
        <w:t xml:space="preserve">jest </w:t>
      </w:r>
      <w:r w:rsidR="00F2452A" w:rsidRPr="000D0999">
        <w:rPr>
          <w:rFonts w:cs="Calibri"/>
          <w:color w:val="000000" w:themeColor="text1"/>
        </w:rPr>
        <w:t xml:space="preserve">dużej blizny w obrębie tkanek przykręgosłupowych. </w:t>
      </w:r>
    </w:p>
    <w:p w14:paraId="1ED396F0" w14:textId="77777777" w:rsidR="00BF1FD8" w:rsidRPr="000D0999" w:rsidRDefault="00BF1FD8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0A6D223C" w14:textId="1509624E" w:rsidR="00BF1FD8" w:rsidRPr="000D0999" w:rsidRDefault="00BF1FD8" w:rsidP="00BF1FD8">
      <w:pPr>
        <w:spacing w:after="0" w:line="240" w:lineRule="auto"/>
        <w:jc w:val="both"/>
        <w:rPr>
          <w:rFonts w:cs="Calibri"/>
          <w:i/>
          <w:iCs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– </w:t>
      </w:r>
      <w:r w:rsidRPr="000D0999">
        <w:rPr>
          <w:rFonts w:cs="Calibri"/>
          <w:i/>
          <w:iCs/>
          <w:color w:val="000000" w:themeColor="text1"/>
        </w:rPr>
        <w:t xml:space="preserve">W leczeniu złamań kręgosłupa w ostatnich 20 latach dokonała się </w:t>
      </w:r>
      <w:r w:rsidRPr="000D0999">
        <w:rPr>
          <w:rFonts w:cs="Calibri"/>
          <w:b/>
          <w:bCs/>
          <w:i/>
          <w:iCs/>
          <w:color w:val="000000" w:themeColor="text1"/>
        </w:rPr>
        <w:t>rewolucja</w:t>
      </w:r>
      <w:r w:rsidRPr="000D0999">
        <w:rPr>
          <w:rFonts w:cs="Calibri"/>
          <w:i/>
          <w:iCs/>
          <w:color w:val="000000" w:themeColor="text1"/>
        </w:rPr>
        <w:t>: wprowadzono zupełnie nowe metody</w:t>
      </w:r>
      <w:r w:rsidRPr="000D0999">
        <w:rPr>
          <w:rFonts w:cs="Calibri"/>
          <w:color w:val="000000" w:themeColor="text1"/>
        </w:rPr>
        <w:t xml:space="preserve"> </w:t>
      </w:r>
      <w:r w:rsidRPr="000D0999">
        <w:rPr>
          <w:rFonts w:cs="Calibri"/>
          <w:i/>
          <w:iCs/>
          <w:color w:val="000000" w:themeColor="text1"/>
        </w:rPr>
        <w:t>małoinwazyjne</w:t>
      </w:r>
      <w:r w:rsidRPr="000D0999">
        <w:rPr>
          <w:rFonts w:cs="Calibri"/>
          <w:color w:val="000000" w:themeColor="text1"/>
        </w:rPr>
        <w:t xml:space="preserve"> – mówi lek. Jurij Kseniuk – </w:t>
      </w:r>
      <w:r w:rsidRPr="000D0999">
        <w:rPr>
          <w:rFonts w:cs="Calibri"/>
          <w:i/>
          <w:iCs/>
          <w:color w:val="000000" w:themeColor="text1"/>
        </w:rPr>
        <w:t>Pozwoliły one na wykonanie operacji u pacjentów, u których wcześniej nie było takich możliwości – np. osób starszych, których nie można poddać znieczuleniu ogólnemu. Przy metodach małoinwazyjnych wystarczy znieczulenie miejscowe.</w:t>
      </w:r>
      <w:r w:rsidR="00840749" w:rsidRPr="000D0999">
        <w:rPr>
          <w:rFonts w:cs="Calibri"/>
          <w:i/>
          <w:iCs/>
          <w:color w:val="000000" w:themeColor="text1"/>
        </w:rPr>
        <w:t xml:space="preserve"> Zawsze kiedy planujemy przeprowadzenie operacji </w:t>
      </w:r>
      <w:r w:rsidR="00D24B58" w:rsidRPr="000D0999">
        <w:rPr>
          <w:rFonts w:cs="Calibri"/>
          <w:i/>
          <w:iCs/>
          <w:color w:val="000000" w:themeColor="text1"/>
        </w:rPr>
        <w:t>zaczynamy od oceny możliwości wykonania zabiegu małoinwazyjnego.</w:t>
      </w:r>
    </w:p>
    <w:p w14:paraId="70B6D3EC" w14:textId="77777777" w:rsidR="006F19BB" w:rsidRPr="000D0999" w:rsidRDefault="006F19BB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6B97515D" w14:textId="104FC699" w:rsidR="00A70E87" w:rsidRPr="000D0999" w:rsidRDefault="006F19BB" w:rsidP="005C27ED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Ciekawą metodą jest </w:t>
      </w:r>
      <w:r w:rsidRPr="000D0999">
        <w:rPr>
          <w:rFonts w:cs="Calibri"/>
          <w:b/>
          <w:bCs/>
          <w:color w:val="000000" w:themeColor="text1"/>
        </w:rPr>
        <w:t>kyfoplastyka</w:t>
      </w:r>
      <w:r w:rsidRPr="000D0999">
        <w:rPr>
          <w:rFonts w:cs="Calibri"/>
          <w:color w:val="000000" w:themeColor="text1"/>
        </w:rPr>
        <w:t xml:space="preserve">: to </w:t>
      </w:r>
      <w:r w:rsidR="00F2452A" w:rsidRPr="000D0999">
        <w:rPr>
          <w:rFonts w:cs="Calibri"/>
          <w:color w:val="000000" w:themeColor="text1"/>
        </w:rPr>
        <w:t xml:space="preserve">grupa zabiegów, które pozwalają odtworzyć wysokość </w:t>
      </w:r>
      <w:r w:rsidR="00273D29" w:rsidRPr="000D0999">
        <w:rPr>
          <w:rFonts w:cs="Calibri"/>
          <w:color w:val="000000" w:themeColor="text1"/>
        </w:rPr>
        <w:t xml:space="preserve">złamanego </w:t>
      </w:r>
      <w:r w:rsidR="00F2452A" w:rsidRPr="000D0999">
        <w:rPr>
          <w:rFonts w:cs="Calibri"/>
          <w:color w:val="000000" w:themeColor="text1"/>
        </w:rPr>
        <w:t>trzonu kręgu</w:t>
      </w:r>
      <w:r w:rsidRPr="000D0999">
        <w:rPr>
          <w:rFonts w:cs="Calibri"/>
          <w:color w:val="000000" w:themeColor="text1"/>
        </w:rPr>
        <w:t xml:space="preserve"> oraz </w:t>
      </w:r>
      <w:r w:rsidR="00F2452A" w:rsidRPr="000D0999">
        <w:rPr>
          <w:rFonts w:cs="Calibri"/>
          <w:color w:val="000000" w:themeColor="text1"/>
        </w:rPr>
        <w:t>ustabilizować odłamy w samym kręgu</w:t>
      </w:r>
      <w:r w:rsidRPr="000D0999">
        <w:rPr>
          <w:rFonts w:cs="Calibri"/>
          <w:color w:val="000000" w:themeColor="text1"/>
        </w:rPr>
        <w:t>,</w:t>
      </w:r>
      <w:r w:rsidR="00F2452A" w:rsidRPr="000D0999">
        <w:rPr>
          <w:rFonts w:cs="Calibri"/>
          <w:color w:val="000000" w:themeColor="text1"/>
        </w:rPr>
        <w:t xml:space="preserve"> wprowadzając do niego</w:t>
      </w:r>
      <w:r w:rsidRPr="000D0999">
        <w:rPr>
          <w:rFonts w:cs="Calibri"/>
          <w:color w:val="000000" w:themeColor="text1"/>
        </w:rPr>
        <w:t xml:space="preserve"> </w:t>
      </w:r>
      <w:r w:rsidR="005E60B6" w:rsidRPr="000D0999">
        <w:rPr>
          <w:rFonts w:cs="Calibri"/>
          <w:color w:val="000000" w:themeColor="text1"/>
        </w:rPr>
        <w:t>–</w:t>
      </w:r>
      <w:r w:rsidR="00F2452A" w:rsidRPr="000D0999">
        <w:rPr>
          <w:rFonts w:cs="Calibri"/>
          <w:color w:val="000000" w:themeColor="text1"/>
        </w:rPr>
        <w:t xml:space="preserve"> poprzez małe nacięcie</w:t>
      </w:r>
      <w:r w:rsidR="00DD2538" w:rsidRPr="000D0999">
        <w:rPr>
          <w:rFonts w:cs="Calibri"/>
          <w:color w:val="000000" w:themeColor="text1"/>
        </w:rPr>
        <w:t xml:space="preserve"> </w:t>
      </w:r>
      <w:r w:rsidR="005E60B6" w:rsidRPr="000D0999">
        <w:rPr>
          <w:rFonts w:cs="Calibri"/>
          <w:color w:val="000000" w:themeColor="text1"/>
        </w:rPr>
        <w:t>–</w:t>
      </w:r>
      <w:r w:rsidR="00F2452A" w:rsidRPr="000D0999">
        <w:rPr>
          <w:rFonts w:cs="Calibri"/>
          <w:color w:val="000000" w:themeColor="text1"/>
        </w:rPr>
        <w:t xml:space="preserve"> poszczególne elementy nastawiające bądź cement kostny. </w:t>
      </w:r>
      <w:r w:rsidR="00DD2538" w:rsidRPr="000D0999">
        <w:rPr>
          <w:rFonts w:cs="Calibri"/>
          <w:color w:val="000000" w:themeColor="text1"/>
        </w:rPr>
        <w:t>Alternatywą</w:t>
      </w:r>
      <w:r w:rsidRPr="000D0999">
        <w:rPr>
          <w:rFonts w:cs="Calibri"/>
          <w:color w:val="000000" w:themeColor="text1"/>
        </w:rPr>
        <w:t xml:space="preserve"> jest</w:t>
      </w:r>
      <w:r w:rsidR="00F2452A" w:rsidRPr="000D0999">
        <w:rPr>
          <w:rFonts w:cs="Calibri"/>
          <w:color w:val="000000" w:themeColor="text1"/>
        </w:rPr>
        <w:t xml:space="preserve"> </w:t>
      </w:r>
      <w:r w:rsidR="00F2452A" w:rsidRPr="000D0999">
        <w:rPr>
          <w:rFonts w:cs="Calibri"/>
          <w:b/>
          <w:bCs/>
          <w:color w:val="000000" w:themeColor="text1"/>
        </w:rPr>
        <w:t>wertebroplastyka</w:t>
      </w:r>
      <w:r w:rsidR="00F2452A" w:rsidRPr="000D0999">
        <w:rPr>
          <w:rFonts w:cs="Calibri"/>
          <w:color w:val="000000" w:themeColor="text1"/>
        </w:rPr>
        <w:t xml:space="preserve"> </w:t>
      </w:r>
      <w:r w:rsidR="005E60B6" w:rsidRPr="000D0999">
        <w:rPr>
          <w:rFonts w:cs="Calibri"/>
          <w:color w:val="000000" w:themeColor="text1"/>
        </w:rPr>
        <w:t>–</w:t>
      </w:r>
      <w:r w:rsidRPr="000D0999">
        <w:rPr>
          <w:rFonts w:cs="Calibri"/>
          <w:color w:val="000000" w:themeColor="text1"/>
        </w:rPr>
        <w:t xml:space="preserve"> do</w:t>
      </w:r>
      <w:r w:rsidR="00DD2538" w:rsidRPr="000D0999">
        <w:rPr>
          <w:rFonts w:cs="Calibri"/>
          <w:color w:val="000000" w:themeColor="text1"/>
        </w:rPr>
        <w:t> </w:t>
      </w:r>
      <w:r w:rsidRPr="000D0999">
        <w:rPr>
          <w:rFonts w:cs="Calibri"/>
          <w:color w:val="000000" w:themeColor="text1"/>
        </w:rPr>
        <w:t xml:space="preserve">złamanego kręgu </w:t>
      </w:r>
      <w:r w:rsidR="00F2452A" w:rsidRPr="000D0999">
        <w:rPr>
          <w:rFonts w:cs="Calibri"/>
          <w:color w:val="000000" w:themeColor="text1"/>
        </w:rPr>
        <w:t>nie wprowadza się urządzenia</w:t>
      </w:r>
      <w:r w:rsidR="000E0922" w:rsidRPr="000D0999">
        <w:rPr>
          <w:rFonts w:cs="Calibri"/>
          <w:color w:val="000000" w:themeColor="text1"/>
        </w:rPr>
        <w:t xml:space="preserve"> do nastawienia</w:t>
      </w:r>
      <w:r w:rsidRPr="000D0999">
        <w:rPr>
          <w:rFonts w:cs="Calibri"/>
          <w:color w:val="000000" w:themeColor="text1"/>
        </w:rPr>
        <w:t>, a jedynie</w:t>
      </w:r>
      <w:r w:rsidR="00F2452A" w:rsidRPr="000D0999">
        <w:rPr>
          <w:rFonts w:cs="Calibri"/>
          <w:color w:val="000000" w:themeColor="text1"/>
        </w:rPr>
        <w:t xml:space="preserve"> sam cement. </w:t>
      </w:r>
      <w:r w:rsidR="00A70E87" w:rsidRPr="000D0999">
        <w:rPr>
          <w:rFonts w:cs="Calibri"/>
          <w:color w:val="000000" w:themeColor="text1"/>
        </w:rPr>
        <w:t>To</w:t>
      </w:r>
      <w:r w:rsidR="00174C84" w:rsidRPr="000D0999">
        <w:rPr>
          <w:rFonts w:cs="Calibri"/>
          <w:color w:val="000000" w:themeColor="text1"/>
        </w:rPr>
        <w:t> </w:t>
      </w:r>
      <w:r w:rsidR="00F2452A" w:rsidRPr="000D0999">
        <w:rPr>
          <w:rFonts w:cs="Calibri"/>
          <w:color w:val="000000" w:themeColor="text1"/>
        </w:rPr>
        <w:t xml:space="preserve">szeroko stosowana </w:t>
      </w:r>
      <w:r w:rsidR="00A70E87" w:rsidRPr="000D0999">
        <w:rPr>
          <w:rFonts w:cs="Calibri"/>
          <w:color w:val="000000" w:themeColor="text1"/>
        </w:rPr>
        <w:t xml:space="preserve">metoda </w:t>
      </w:r>
      <w:r w:rsidR="00F2452A" w:rsidRPr="000D0999">
        <w:rPr>
          <w:rFonts w:cs="Calibri"/>
          <w:color w:val="000000" w:themeColor="text1"/>
        </w:rPr>
        <w:t xml:space="preserve">w przypadku złamań niskoenergetycznych, u osób starszych. </w:t>
      </w:r>
      <w:r w:rsidR="00A70E87" w:rsidRPr="000D0999">
        <w:rPr>
          <w:rFonts w:cs="Calibri"/>
          <w:color w:val="000000" w:themeColor="text1"/>
        </w:rPr>
        <w:t xml:space="preserve">Ten </w:t>
      </w:r>
      <w:r w:rsidR="00F2452A" w:rsidRPr="000D0999">
        <w:rPr>
          <w:rFonts w:cs="Calibri"/>
          <w:color w:val="000000" w:themeColor="text1"/>
        </w:rPr>
        <w:t>małoinwazyjny zabieg można przeprowadzić w znieczuleniu miejscowym</w:t>
      </w:r>
      <w:r w:rsidR="00A70E87" w:rsidRPr="000D0999">
        <w:rPr>
          <w:rFonts w:cs="Calibri"/>
          <w:color w:val="000000" w:themeColor="text1"/>
        </w:rPr>
        <w:t xml:space="preserve">. Stosuje się </w:t>
      </w:r>
      <w:r w:rsidR="00DD2538" w:rsidRPr="000D0999">
        <w:rPr>
          <w:rFonts w:cs="Calibri"/>
          <w:color w:val="000000" w:themeColor="text1"/>
        </w:rPr>
        <w:t>go</w:t>
      </w:r>
      <w:r w:rsidR="00A70E87" w:rsidRPr="000D0999">
        <w:rPr>
          <w:rFonts w:cs="Calibri"/>
          <w:color w:val="000000" w:themeColor="text1"/>
        </w:rPr>
        <w:t xml:space="preserve"> wówczas, gdy</w:t>
      </w:r>
      <w:r w:rsidR="00F2452A" w:rsidRPr="000D0999">
        <w:rPr>
          <w:rFonts w:cs="Calibri"/>
          <w:color w:val="000000" w:themeColor="text1"/>
        </w:rPr>
        <w:t xml:space="preserve"> unieruchomienie nie </w:t>
      </w:r>
      <w:r w:rsidR="00A70E87" w:rsidRPr="000D0999">
        <w:rPr>
          <w:rFonts w:cs="Calibri"/>
          <w:color w:val="000000" w:themeColor="text1"/>
        </w:rPr>
        <w:t xml:space="preserve">zadziałało, a </w:t>
      </w:r>
      <w:r w:rsidR="00F2452A" w:rsidRPr="000D0999">
        <w:rPr>
          <w:rFonts w:cs="Calibri"/>
          <w:color w:val="000000" w:themeColor="text1"/>
        </w:rPr>
        <w:t>złamanie się nie goi</w:t>
      </w:r>
      <w:r w:rsidR="00DD415F" w:rsidRPr="000D0999">
        <w:rPr>
          <w:rFonts w:cs="Calibri"/>
          <w:color w:val="000000" w:themeColor="text1"/>
        </w:rPr>
        <w:t xml:space="preserve"> i ból utrzymuje się mimo leczenia.</w:t>
      </w:r>
    </w:p>
    <w:p w14:paraId="782A69B9" w14:textId="0E26E887" w:rsidR="00DD2538" w:rsidRPr="000D0999" w:rsidRDefault="00DD2538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490B494C" w14:textId="301E04C8" w:rsidR="00DD2538" w:rsidRPr="000D0999" w:rsidRDefault="00DD2538" w:rsidP="00DD2538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W przypadku uszkodzenia, które może być leczone </w:t>
      </w:r>
      <w:r w:rsidRPr="000D0999">
        <w:rPr>
          <w:rFonts w:cs="Calibri"/>
          <w:b/>
          <w:bCs/>
          <w:color w:val="000000" w:themeColor="text1"/>
        </w:rPr>
        <w:t>zachowawczo</w:t>
      </w:r>
      <w:r w:rsidRPr="000D0999">
        <w:rPr>
          <w:rFonts w:cs="Calibri"/>
          <w:color w:val="000000" w:themeColor="text1"/>
        </w:rPr>
        <w:t>, pacjent jest unieruchamiany – dobiera się gorset lub kołnierz. Proces leczenia kontroluje się radiologicznie, upewniając się czy nie następuje wtórne przemieszczenie, czy oś kręgosłupa jest stabilna, czy nie występują elementy</w:t>
      </w:r>
      <w:r w:rsidR="00162E7A" w:rsidRPr="000D0999">
        <w:rPr>
          <w:rFonts w:cs="Calibri"/>
          <w:color w:val="000000" w:themeColor="text1"/>
        </w:rPr>
        <w:t xml:space="preserve"> uszkodzenia</w:t>
      </w:r>
      <w:r w:rsidRPr="000D0999">
        <w:rPr>
          <w:rFonts w:cs="Calibri"/>
          <w:color w:val="000000" w:themeColor="text1"/>
        </w:rPr>
        <w:t xml:space="preserve">, które mogły zostać pominięte </w:t>
      </w:r>
      <w:r w:rsidR="00162E7A" w:rsidRPr="000D0999">
        <w:rPr>
          <w:rFonts w:cs="Calibri"/>
          <w:color w:val="000000" w:themeColor="text1"/>
        </w:rPr>
        <w:t xml:space="preserve">lub nie widoczne </w:t>
      </w:r>
      <w:r w:rsidRPr="000D0999">
        <w:rPr>
          <w:rFonts w:cs="Calibri"/>
          <w:color w:val="000000" w:themeColor="text1"/>
        </w:rPr>
        <w:t xml:space="preserve">przy pierwotnej diagnostyce. </w:t>
      </w:r>
    </w:p>
    <w:p w14:paraId="05B34283" w14:textId="77777777" w:rsidR="00DD2538" w:rsidRPr="000D0999" w:rsidRDefault="00DD2538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0E9EDAE0" w14:textId="77777777" w:rsidR="00A70E87" w:rsidRDefault="00A70E87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61EC8507" w14:textId="77777777" w:rsidR="008C54FE" w:rsidRDefault="008C54FE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49B84611" w14:textId="77777777" w:rsidR="008C54FE" w:rsidRPr="000D0999" w:rsidRDefault="008C54FE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5CCB4C1D" w14:textId="77777777" w:rsidR="00D04116" w:rsidRPr="000D0999" w:rsidRDefault="00D04116" w:rsidP="008643AC">
      <w:pPr>
        <w:spacing w:after="0" w:line="240" w:lineRule="auto"/>
        <w:jc w:val="center"/>
        <w:rPr>
          <w:rFonts w:cs="Calibri"/>
          <w:color w:val="000000" w:themeColor="text1"/>
          <w:shd w:val="clear" w:color="auto" w:fill="FFFFFF"/>
        </w:rPr>
      </w:pPr>
      <w:r w:rsidRPr="000D0999">
        <w:rPr>
          <w:rFonts w:cs="Calibri"/>
          <w:color w:val="000000" w:themeColor="text1"/>
          <w:shd w:val="clear" w:color="auto" w:fill="FFFFFF"/>
        </w:rPr>
        <w:t>***</w:t>
      </w:r>
    </w:p>
    <w:p w14:paraId="23CBF2B2" w14:textId="3252BAF3" w:rsidR="00D04116" w:rsidRPr="000D0999" w:rsidRDefault="001E09A7" w:rsidP="008643AC">
      <w:pPr>
        <w:spacing w:after="0" w:line="240" w:lineRule="auto"/>
        <w:rPr>
          <w:rFonts w:cs="Calibri"/>
          <w:b/>
          <w:color w:val="000000" w:themeColor="text1"/>
          <w:shd w:val="clear" w:color="auto" w:fill="FFFFFF"/>
        </w:rPr>
      </w:pPr>
      <w:r w:rsidRPr="000D0999">
        <w:rPr>
          <w:rFonts w:cs="Calibri"/>
          <w:b/>
          <w:color w:val="000000" w:themeColor="text1"/>
          <w:shd w:val="clear" w:color="auto" w:fill="FFFFFF"/>
        </w:rPr>
        <w:lastRenderedPageBreak/>
        <w:t>Informacje o ekspercie</w:t>
      </w:r>
    </w:p>
    <w:p w14:paraId="622A6736" w14:textId="475E3BF9" w:rsidR="00D04116" w:rsidRPr="000D0999" w:rsidRDefault="008B007B" w:rsidP="008643AC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b/>
          <w:bCs/>
          <w:color w:val="000000" w:themeColor="text1"/>
        </w:rPr>
        <w:t>Lek</w:t>
      </w:r>
      <w:r w:rsidR="00D04116" w:rsidRPr="000D0999">
        <w:rPr>
          <w:rFonts w:cs="Calibri"/>
          <w:b/>
          <w:bCs/>
          <w:color w:val="000000" w:themeColor="text1"/>
        </w:rPr>
        <w:t xml:space="preserve">. </w:t>
      </w:r>
      <w:r w:rsidR="005E60B6" w:rsidRPr="000D0999">
        <w:rPr>
          <w:rFonts w:cs="Calibri"/>
          <w:b/>
          <w:bCs/>
          <w:color w:val="000000" w:themeColor="text1"/>
        </w:rPr>
        <w:t>Jurij Kseniuk</w:t>
      </w:r>
      <w:r w:rsidRPr="000D0999">
        <w:rPr>
          <w:rFonts w:cs="Calibri"/>
          <w:b/>
          <w:bCs/>
          <w:color w:val="000000" w:themeColor="text1"/>
        </w:rPr>
        <w:t xml:space="preserve"> </w:t>
      </w:r>
      <w:r w:rsidR="00D04116" w:rsidRPr="000D0999">
        <w:rPr>
          <w:rFonts w:cs="Calibri"/>
          <w:color w:val="000000" w:themeColor="text1"/>
        </w:rPr>
        <w:t xml:space="preserve">– </w:t>
      </w:r>
      <w:r w:rsidR="00174C84" w:rsidRPr="000D0999">
        <w:rPr>
          <w:rFonts w:cs="Calibri"/>
          <w:color w:val="000000" w:themeColor="text1"/>
        </w:rPr>
        <w:t>doświadczony specjalista neurochirurg z kliniki Carolina Medical Center. Zajmuje się kompleksową diagnostyką i zabiegowym leczeniem patologii kręgosłupa. Specjalizuje się w</w:t>
      </w:r>
      <w:r w:rsidR="00C107C8">
        <w:rPr>
          <w:rFonts w:cs="Calibri"/>
          <w:color w:val="000000" w:themeColor="text1"/>
        </w:rPr>
        <w:t> </w:t>
      </w:r>
      <w:r w:rsidR="00174C84" w:rsidRPr="000D0999">
        <w:rPr>
          <w:rFonts w:cs="Calibri"/>
          <w:color w:val="000000" w:themeColor="text1"/>
        </w:rPr>
        <w:t>operacyjnym leczeniu patologii kręgosłupa i obwodowego układu nerwowego, leczeniu zespołów bólowych kręgosłupa i miednicy, leczeniu patologii stawów krzyżowo-biodrowych</w:t>
      </w:r>
      <w:r w:rsidR="00A71C45" w:rsidRPr="000D0999">
        <w:rPr>
          <w:rFonts w:cs="Calibri"/>
          <w:color w:val="000000" w:themeColor="text1"/>
        </w:rPr>
        <w:t>.</w:t>
      </w:r>
      <w:r w:rsidR="00C107C8">
        <w:rPr>
          <w:rFonts w:cs="Calibri"/>
          <w:color w:val="000000" w:themeColor="text1"/>
        </w:rPr>
        <w:t xml:space="preserve"> </w:t>
      </w:r>
      <w:r w:rsidR="00BA1B36" w:rsidRPr="000D0999">
        <w:rPr>
          <w:rFonts w:cs="Calibri"/>
          <w:color w:val="000000" w:themeColor="text1"/>
        </w:rPr>
        <w:t>Dwukrotny zwycięzca w międzynarodowym kon</w:t>
      </w:r>
      <w:r w:rsidR="008C54FE">
        <w:rPr>
          <w:rFonts w:cs="Calibri"/>
          <w:color w:val="000000" w:themeColor="text1"/>
        </w:rPr>
        <w:t>kursie Vexim Rebalancing Spine –</w:t>
      </w:r>
      <w:r w:rsidR="00BA1B36" w:rsidRPr="000D0999">
        <w:rPr>
          <w:rFonts w:cs="Calibri"/>
          <w:color w:val="000000" w:themeColor="text1"/>
        </w:rPr>
        <w:t xml:space="preserve"> najlepszy kliniczny przypadek miesiąca </w:t>
      </w:r>
      <w:r w:rsidR="00AD4417" w:rsidRPr="000D0999">
        <w:rPr>
          <w:rFonts w:cs="Calibri"/>
          <w:color w:val="000000" w:themeColor="text1"/>
        </w:rPr>
        <w:t xml:space="preserve">w leczeniu złamań kręgosłupa małoinwazyjną metodą </w:t>
      </w:r>
      <w:r w:rsidR="00EE2428" w:rsidRPr="000D0999">
        <w:rPr>
          <w:rFonts w:cs="Calibri"/>
          <w:color w:val="000000" w:themeColor="text1"/>
        </w:rPr>
        <w:t xml:space="preserve">Spine Jack </w:t>
      </w:r>
      <w:r w:rsidR="00BA1B36" w:rsidRPr="000D0999">
        <w:rPr>
          <w:rFonts w:cs="Calibri"/>
          <w:color w:val="000000" w:themeColor="text1"/>
        </w:rPr>
        <w:t>w marcu 2017</w:t>
      </w:r>
      <w:r w:rsidR="008C54FE">
        <w:rPr>
          <w:rFonts w:cs="Calibri"/>
          <w:color w:val="000000" w:themeColor="text1"/>
        </w:rPr>
        <w:t xml:space="preserve"> </w:t>
      </w:r>
      <w:r w:rsidR="00BA1B36" w:rsidRPr="000D0999">
        <w:rPr>
          <w:rFonts w:cs="Calibri"/>
          <w:color w:val="000000" w:themeColor="text1"/>
        </w:rPr>
        <w:t>r</w:t>
      </w:r>
      <w:r w:rsidR="008C54FE">
        <w:rPr>
          <w:rFonts w:cs="Calibri"/>
          <w:color w:val="000000" w:themeColor="text1"/>
        </w:rPr>
        <w:t>.</w:t>
      </w:r>
      <w:r w:rsidR="00BA1B36" w:rsidRPr="000D0999">
        <w:rPr>
          <w:rFonts w:cs="Calibri"/>
          <w:color w:val="000000" w:themeColor="text1"/>
        </w:rPr>
        <w:t xml:space="preserve"> i w maju 2018</w:t>
      </w:r>
      <w:r w:rsidR="008C54FE">
        <w:rPr>
          <w:rFonts w:cs="Calibri"/>
          <w:color w:val="000000" w:themeColor="text1"/>
        </w:rPr>
        <w:t xml:space="preserve"> </w:t>
      </w:r>
      <w:r w:rsidR="00BA1B36" w:rsidRPr="000D0999">
        <w:rPr>
          <w:rFonts w:cs="Calibri"/>
          <w:color w:val="000000" w:themeColor="text1"/>
        </w:rPr>
        <w:t>r.</w:t>
      </w:r>
      <w:r w:rsidR="00AD4417" w:rsidRPr="000D0999">
        <w:rPr>
          <w:rFonts w:cs="Calibri"/>
          <w:color w:val="000000" w:themeColor="text1"/>
        </w:rPr>
        <w:t xml:space="preserve"> </w:t>
      </w:r>
      <w:r w:rsidR="00174C84" w:rsidRPr="000D0999">
        <w:rPr>
          <w:rFonts w:cs="Calibri"/>
          <w:color w:val="000000" w:themeColor="text1"/>
        </w:rPr>
        <w:t>Członek Polskiego Towarzystwa Chirurgii Kręgosłupa</w:t>
      </w:r>
      <w:r w:rsidR="004F4CD0" w:rsidRPr="000D0999">
        <w:rPr>
          <w:rFonts w:cs="Calibri"/>
          <w:color w:val="000000" w:themeColor="text1"/>
        </w:rPr>
        <w:t xml:space="preserve"> </w:t>
      </w:r>
      <w:r w:rsidR="00C728C2" w:rsidRPr="000D0999">
        <w:rPr>
          <w:rFonts w:cs="Calibri"/>
          <w:color w:val="000000" w:themeColor="text1"/>
        </w:rPr>
        <w:t>oraz międzynarodowej organizacji zrzeszającej chirurgów kręgosłupa AO Spine</w:t>
      </w:r>
      <w:r w:rsidR="00174C84" w:rsidRPr="000D0999">
        <w:rPr>
          <w:rFonts w:cs="Calibri"/>
          <w:color w:val="000000" w:themeColor="text1"/>
        </w:rPr>
        <w:t>.</w:t>
      </w:r>
    </w:p>
    <w:p w14:paraId="498B2C4B" w14:textId="77777777" w:rsidR="007921CC" w:rsidRPr="00AC3BFC" w:rsidRDefault="007921CC" w:rsidP="008643AC">
      <w:pPr>
        <w:spacing w:after="0" w:line="240" w:lineRule="auto"/>
        <w:rPr>
          <w:rFonts w:cs="Calibri"/>
          <w:b/>
          <w:sz w:val="20"/>
          <w:szCs w:val="20"/>
          <w:shd w:val="clear" w:color="auto" w:fill="FFFFFF"/>
        </w:rPr>
      </w:pPr>
    </w:p>
    <w:p w14:paraId="2BAEEE07" w14:textId="77777777" w:rsidR="00174C84" w:rsidRDefault="00174C84" w:rsidP="008643AC">
      <w:pPr>
        <w:spacing w:after="0" w:line="240" w:lineRule="auto"/>
        <w:rPr>
          <w:rFonts w:cs="Calibri"/>
          <w:b/>
          <w:sz w:val="20"/>
          <w:szCs w:val="20"/>
          <w:shd w:val="clear" w:color="auto" w:fill="FFFFFF"/>
        </w:rPr>
      </w:pPr>
    </w:p>
    <w:p w14:paraId="7FFF73F0" w14:textId="77777777" w:rsidR="00174C84" w:rsidRDefault="00174C84" w:rsidP="008643AC">
      <w:pPr>
        <w:spacing w:after="0" w:line="240" w:lineRule="auto"/>
        <w:rPr>
          <w:rFonts w:cs="Calibri"/>
          <w:b/>
          <w:sz w:val="20"/>
          <w:szCs w:val="20"/>
          <w:shd w:val="clear" w:color="auto" w:fill="FFFFFF"/>
        </w:rPr>
      </w:pPr>
    </w:p>
    <w:p w14:paraId="25A8CCD6" w14:textId="77777777" w:rsidR="00174C84" w:rsidRDefault="00174C84" w:rsidP="008643AC">
      <w:pPr>
        <w:spacing w:after="0" w:line="240" w:lineRule="auto"/>
        <w:rPr>
          <w:rFonts w:cs="Calibri"/>
          <w:b/>
          <w:sz w:val="20"/>
          <w:szCs w:val="20"/>
          <w:shd w:val="clear" w:color="auto" w:fill="FFFFFF"/>
        </w:rPr>
      </w:pPr>
    </w:p>
    <w:p w14:paraId="4959D4B7" w14:textId="060FC297" w:rsidR="00D04116" w:rsidRPr="00AC3BFC" w:rsidRDefault="00D04116" w:rsidP="008643AC">
      <w:pPr>
        <w:spacing w:after="0" w:line="240" w:lineRule="auto"/>
        <w:rPr>
          <w:rFonts w:cs="Calibri"/>
          <w:b/>
          <w:sz w:val="20"/>
          <w:szCs w:val="20"/>
          <w:shd w:val="clear" w:color="auto" w:fill="FFFFFF"/>
        </w:rPr>
      </w:pPr>
      <w:r w:rsidRPr="00AC3BFC">
        <w:rPr>
          <w:rFonts w:cs="Calibri"/>
          <w:b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D04116" w:rsidRPr="00AC3BFC" w14:paraId="7A6D3117" w14:textId="77777777" w:rsidTr="00902D0A">
        <w:trPr>
          <w:trHeight w:val="1184"/>
        </w:trPr>
        <w:tc>
          <w:tcPr>
            <w:tcW w:w="4541" w:type="dxa"/>
          </w:tcPr>
          <w:p w14:paraId="16425CFB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Carolina Medical Center</w:t>
            </w:r>
          </w:p>
          <w:p w14:paraId="0AF5BD43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Jowita Niedźwiecka</w:t>
            </w:r>
            <w:r w:rsidRPr="00AC3BFC">
              <w:rPr>
                <w:rFonts w:cs="Calibri"/>
                <w:i/>
                <w:kern w:val="0"/>
                <w:shd w:val="clear" w:color="auto" w:fill="FFFFFF"/>
              </w:rPr>
              <w:tab/>
            </w:r>
          </w:p>
          <w:p w14:paraId="106A7009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  <w:lang w:val="en-US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tel.: 885 990 904</w:t>
            </w:r>
          </w:p>
          <w:p w14:paraId="5E58C1B0" w14:textId="0CED10BC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kern w:val="0"/>
                <w:lang w:val="en-US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e</w:t>
            </w:r>
            <w:r w:rsidR="005E60B6">
              <w:rPr>
                <w:rFonts w:cs="Calibri"/>
                <w:i/>
                <w:kern w:val="0"/>
                <w:shd w:val="clear" w:color="auto" w:fill="FFFFFF"/>
              </w:rPr>
              <w:t>–</w:t>
            </w:r>
            <w:r w:rsidRPr="00AC3BFC">
              <w:rPr>
                <w:rFonts w:cs="Calibri"/>
                <w:i/>
                <w:kern w:val="0"/>
                <w:shd w:val="clear" w:color="auto" w:fill="FFFFFF"/>
              </w:rPr>
              <w:t xml:space="preserve">mail: </w:t>
            </w:r>
            <w:hyperlink r:id="rId8" w:history="1">
              <w:r w:rsidRPr="00AC3BFC">
                <w:rPr>
                  <w:rFonts w:cs="Calibri"/>
                  <w:i/>
                  <w:color w:val="0563C1"/>
                  <w:kern w:val="0"/>
                  <w:u w:val="single"/>
                  <w:shd w:val="clear" w:color="auto" w:fill="FFFFFF"/>
                </w:rPr>
                <w:t>jowita.niedzwiecka@carolina.pl</w:t>
              </w:r>
            </w:hyperlink>
          </w:p>
        </w:tc>
        <w:tc>
          <w:tcPr>
            <w:tcW w:w="4531" w:type="dxa"/>
          </w:tcPr>
          <w:p w14:paraId="0E0B7487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Omega Communication</w:t>
            </w:r>
          </w:p>
          <w:p w14:paraId="68820E9F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Aleksandra Stasiak</w:t>
            </w:r>
          </w:p>
          <w:p w14:paraId="6077D0B6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tel.: 602 115 401</w:t>
            </w:r>
          </w:p>
          <w:p w14:paraId="6F8EC5FC" w14:textId="23D89E92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e</w:t>
            </w:r>
            <w:r w:rsidR="005E60B6">
              <w:rPr>
                <w:rFonts w:cs="Calibri"/>
                <w:i/>
                <w:kern w:val="0"/>
                <w:shd w:val="clear" w:color="auto" w:fill="FFFFFF"/>
              </w:rPr>
              <w:t>–</w:t>
            </w:r>
            <w:r w:rsidRPr="00AC3BFC">
              <w:rPr>
                <w:rFonts w:cs="Calibri"/>
                <w:i/>
                <w:kern w:val="0"/>
                <w:shd w:val="clear" w:color="auto" w:fill="FFFFFF"/>
              </w:rPr>
              <w:t xml:space="preserve">mail: </w:t>
            </w:r>
            <w:hyperlink r:id="rId9" w:history="1">
              <w:r w:rsidRPr="00AC3BFC">
                <w:rPr>
                  <w:rFonts w:cs="Calibri"/>
                  <w:i/>
                  <w:color w:val="0563C1"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534E35A7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kern w:val="0"/>
                <w:lang w:val="en-US"/>
              </w:rPr>
            </w:pPr>
          </w:p>
        </w:tc>
      </w:tr>
    </w:tbl>
    <w:p w14:paraId="4A012F00" w14:textId="77777777" w:rsidR="00D04116" w:rsidRPr="00AC3BFC" w:rsidRDefault="00D04116" w:rsidP="008643AC">
      <w:pPr>
        <w:spacing w:after="0" w:line="240" w:lineRule="auto"/>
        <w:jc w:val="both"/>
        <w:rPr>
          <w:rFonts w:eastAsia="Arial Unicode MS" w:cs="Calibri"/>
          <w:b/>
          <w:bCs/>
          <w:sz w:val="20"/>
          <w:szCs w:val="20"/>
          <w:shd w:val="clear" w:color="auto" w:fill="FFFFFF"/>
        </w:rPr>
      </w:pPr>
      <w:r w:rsidRPr="00AC3BFC">
        <w:rPr>
          <w:rFonts w:eastAsia="Arial Unicode MS" w:cs="Calibri"/>
          <w:b/>
          <w:bCs/>
          <w:sz w:val="20"/>
          <w:szCs w:val="20"/>
          <w:shd w:val="clear" w:color="auto" w:fill="FFFFFF"/>
        </w:rPr>
        <w:t>Informacje o Carolina Medical Center</w:t>
      </w:r>
    </w:p>
    <w:p w14:paraId="2A74DF5B" w14:textId="0FCC4450" w:rsidR="00D04116" w:rsidRPr="00AC3BFC" w:rsidRDefault="00D04116" w:rsidP="008643AC">
      <w:pPr>
        <w:spacing w:after="0" w:line="240" w:lineRule="auto"/>
        <w:jc w:val="both"/>
        <w:rPr>
          <w:rFonts w:eastAsia="Arial Unicode MS" w:cs="Calibri"/>
          <w:sz w:val="20"/>
          <w:szCs w:val="20"/>
          <w:shd w:val="clear" w:color="auto" w:fill="FFFFFF"/>
        </w:rPr>
      </w:pPr>
      <w:r w:rsidRPr="00AC3BFC">
        <w:rPr>
          <w:rFonts w:eastAsia="Arial Unicode MS" w:cs="Calibri"/>
          <w:sz w:val="20"/>
          <w:szCs w:val="20"/>
          <w:shd w:val="clear" w:color="auto" w:fill="FFFFFF"/>
        </w:rPr>
        <w:t>Carolina Medical Center to pierwsza w Polsce prywatna placówka medyczna specjalizująca się w leczeniu i prewencji urazów układu mięśniowo</w:t>
      </w:r>
      <w:r w:rsidR="005E60B6">
        <w:rPr>
          <w:rFonts w:eastAsia="Arial Unicode MS" w:cs="Calibri"/>
          <w:sz w:val="20"/>
          <w:szCs w:val="20"/>
          <w:shd w:val="clear" w:color="auto" w:fill="FFFFFF"/>
        </w:rPr>
        <w:t>–</w:t>
      </w:r>
      <w:r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60A95D0E" w14:textId="1AC57432" w:rsidR="00D04116" w:rsidRPr="00AC3BFC" w:rsidRDefault="00D04116" w:rsidP="008643AC">
      <w:pPr>
        <w:spacing w:after="0" w:line="240" w:lineRule="auto"/>
        <w:jc w:val="both"/>
        <w:rPr>
          <w:rFonts w:eastAsia="Arial Unicode MS" w:cs="Calibri"/>
          <w:sz w:val="20"/>
          <w:szCs w:val="20"/>
          <w:shd w:val="clear" w:color="auto" w:fill="FFFFFF"/>
        </w:rPr>
      </w:pPr>
      <w:r w:rsidRPr="00AC3BFC">
        <w:rPr>
          <w:rFonts w:eastAsia="Arial Unicode MS" w:cs="Calibri"/>
          <w:sz w:val="20"/>
          <w:szCs w:val="20"/>
          <w:shd w:val="clear" w:color="auto" w:fill="FFFFFF"/>
        </w:rPr>
        <w:t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Medical C</w:t>
      </w:r>
      <w:r w:rsidR="003262DF"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entre </w:t>
      </w:r>
      <w:r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of Excellence. </w:t>
      </w:r>
    </w:p>
    <w:p w14:paraId="5C63C85D" w14:textId="77777777" w:rsidR="00D04116" w:rsidRPr="00AC3BFC" w:rsidRDefault="00D04116" w:rsidP="008643AC">
      <w:pPr>
        <w:spacing w:after="0" w:line="240" w:lineRule="auto"/>
        <w:jc w:val="both"/>
        <w:rPr>
          <w:rFonts w:eastAsia="Arial Unicode MS" w:cs="Calibri"/>
          <w:sz w:val="20"/>
          <w:szCs w:val="20"/>
          <w:shd w:val="clear" w:color="auto" w:fill="FFFFFF"/>
        </w:rPr>
      </w:pPr>
      <w:r w:rsidRPr="00AC3BFC">
        <w:rPr>
          <w:rFonts w:eastAsia="Arial Unicode MS" w:cs="Calibri"/>
          <w:sz w:val="20"/>
          <w:szCs w:val="20"/>
          <w:shd w:val="clear" w:color="auto" w:fill="FFFFFF"/>
        </w:rPr>
        <w:t>Carolina Medical Center jest częścią Grupy LUX MED – lidera rynku prywatnych usług medycznych w Polsce.</w:t>
      </w:r>
    </w:p>
    <w:p w14:paraId="46F915EF" w14:textId="213460DB" w:rsidR="00D04116" w:rsidRPr="00AC3BFC" w:rsidRDefault="00D04116" w:rsidP="008643A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AC3BFC">
        <w:rPr>
          <w:rFonts w:eastAsia="Arial Unicode MS" w:cs="Calibri"/>
          <w:sz w:val="20"/>
          <w:szCs w:val="20"/>
          <w:shd w:val="clear" w:color="auto" w:fill="FFFFFF"/>
          <w:lang w:val="de-DE"/>
        </w:rPr>
        <w:t>Wi</w:t>
      </w:r>
      <w:r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ęcej informacji o Carolina Medical Center można znaleźć na </w:t>
      </w:r>
      <w:hyperlink r:id="rId10" w:history="1">
        <w:r w:rsidRPr="00AC3BFC">
          <w:rPr>
            <w:rFonts w:eastAsia="Arial Unicode MS" w:cs="Calibr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sectPr w:rsidR="00D04116" w:rsidRPr="00AC3BFC" w:rsidSect="00B70880">
      <w:headerReference w:type="default" r:id="rId11"/>
      <w:footerReference w:type="default" r:id="rId12"/>
      <w:pgSz w:w="11906" w:h="16838"/>
      <w:pgMar w:top="2410" w:right="1417" w:bottom="1701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CD017" w14:textId="77777777" w:rsidR="008E6378" w:rsidRDefault="008E6378">
      <w:pPr>
        <w:spacing w:after="0" w:line="240" w:lineRule="auto"/>
      </w:pPr>
      <w:r>
        <w:separator/>
      </w:r>
    </w:p>
  </w:endnote>
  <w:endnote w:type="continuationSeparator" w:id="0">
    <w:p w14:paraId="1DFD825C" w14:textId="77777777" w:rsidR="008E6378" w:rsidRDefault="008E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93D76" w14:textId="77777777" w:rsidR="00A40210" w:rsidRDefault="000B38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C54FE">
      <w:rPr>
        <w:noProof/>
      </w:rPr>
      <w:t>3</w:t>
    </w:r>
    <w:r>
      <w:rPr>
        <w:noProof/>
      </w:rPr>
      <w:fldChar w:fldCharType="end"/>
    </w:r>
  </w:p>
  <w:p w14:paraId="3D879C21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EE1B8" w14:textId="77777777" w:rsidR="008E6378" w:rsidRDefault="008E63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E6FB93" w14:textId="77777777" w:rsidR="008E6378" w:rsidRDefault="008E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54079" w14:textId="37FD2010" w:rsidR="00A40210" w:rsidRDefault="00E11545">
    <w:pPr>
      <w:pStyle w:val="Nagwek"/>
    </w:pPr>
    <w:r>
      <w:rPr>
        <w:noProof/>
        <w:lang w:eastAsia="pl-PL"/>
      </w:rPr>
      <w:drawing>
        <wp:inline distT="0" distB="0" distL="0" distR="0" wp14:anchorId="4AFDE1BD" wp14:editId="7236B650">
          <wp:extent cx="5661025" cy="715645"/>
          <wp:effectExtent l="0" t="0" r="0" b="0"/>
          <wp:docPr id="6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-do-wydrukow_medycznych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0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8F"/>
    <w:rsid w:val="00005EB7"/>
    <w:rsid w:val="000313BF"/>
    <w:rsid w:val="00035BC1"/>
    <w:rsid w:val="000372AD"/>
    <w:rsid w:val="00045F95"/>
    <w:rsid w:val="0005107F"/>
    <w:rsid w:val="000A4896"/>
    <w:rsid w:val="000B38B8"/>
    <w:rsid w:val="000B7D9D"/>
    <w:rsid w:val="000C6E1D"/>
    <w:rsid w:val="000D0999"/>
    <w:rsid w:val="000E0922"/>
    <w:rsid w:val="000E6336"/>
    <w:rsid w:val="00100B0A"/>
    <w:rsid w:val="00122210"/>
    <w:rsid w:val="00126B49"/>
    <w:rsid w:val="001363D3"/>
    <w:rsid w:val="00161805"/>
    <w:rsid w:val="00162E7A"/>
    <w:rsid w:val="00167316"/>
    <w:rsid w:val="00171B3E"/>
    <w:rsid w:val="00174C84"/>
    <w:rsid w:val="00193CD0"/>
    <w:rsid w:val="00194876"/>
    <w:rsid w:val="001B323C"/>
    <w:rsid w:val="001B3AEC"/>
    <w:rsid w:val="001B3F66"/>
    <w:rsid w:val="001B7D7E"/>
    <w:rsid w:val="001E09A7"/>
    <w:rsid w:val="001E34EA"/>
    <w:rsid w:val="001E7384"/>
    <w:rsid w:val="002260AC"/>
    <w:rsid w:val="00273D29"/>
    <w:rsid w:val="002834F4"/>
    <w:rsid w:val="002A0A9D"/>
    <w:rsid w:val="002A16BF"/>
    <w:rsid w:val="002A33C2"/>
    <w:rsid w:val="002E59F0"/>
    <w:rsid w:val="002F2ADF"/>
    <w:rsid w:val="002F67B2"/>
    <w:rsid w:val="00305935"/>
    <w:rsid w:val="00321183"/>
    <w:rsid w:val="003262DF"/>
    <w:rsid w:val="003476F7"/>
    <w:rsid w:val="00356DC7"/>
    <w:rsid w:val="00376C34"/>
    <w:rsid w:val="003A601C"/>
    <w:rsid w:val="003C26CC"/>
    <w:rsid w:val="003D653E"/>
    <w:rsid w:val="0042349F"/>
    <w:rsid w:val="004243E6"/>
    <w:rsid w:val="004414B0"/>
    <w:rsid w:val="004769CF"/>
    <w:rsid w:val="00477C68"/>
    <w:rsid w:val="004832EA"/>
    <w:rsid w:val="00493528"/>
    <w:rsid w:val="004A023F"/>
    <w:rsid w:val="004E3944"/>
    <w:rsid w:val="004E591B"/>
    <w:rsid w:val="004F4CD0"/>
    <w:rsid w:val="00500E7A"/>
    <w:rsid w:val="0051518C"/>
    <w:rsid w:val="005230DC"/>
    <w:rsid w:val="0055483B"/>
    <w:rsid w:val="005569DF"/>
    <w:rsid w:val="0056270F"/>
    <w:rsid w:val="005835FF"/>
    <w:rsid w:val="005A4A1E"/>
    <w:rsid w:val="005B1ADE"/>
    <w:rsid w:val="005C27ED"/>
    <w:rsid w:val="005C5A71"/>
    <w:rsid w:val="005D2162"/>
    <w:rsid w:val="005E59B5"/>
    <w:rsid w:val="005E60B6"/>
    <w:rsid w:val="005F0927"/>
    <w:rsid w:val="006012AD"/>
    <w:rsid w:val="00602CE8"/>
    <w:rsid w:val="00611A02"/>
    <w:rsid w:val="006256D2"/>
    <w:rsid w:val="006460BE"/>
    <w:rsid w:val="00653B14"/>
    <w:rsid w:val="00657276"/>
    <w:rsid w:val="00671512"/>
    <w:rsid w:val="00676F26"/>
    <w:rsid w:val="006A416C"/>
    <w:rsid w:val="006A4E7B"/>
    <w:rsid w:val="006C7E7E"/>
    <w:rsid w:val="006D026A"/>
    <w:rsid w:val="006E77E4"/>
    <w:rsid w:val="006F19BB"/>
    <w:rsid w:val="00716A81"/>
    <w:rsid w:val="00723F2B"/>
    <w:rsid w:val="00761A4A"/>
    <w:rsid w:val="00765251"/>
    <w:rsid w:val="00774F90"/>
    <w:rsid w:val="00780008"/>
    <w:rsid w:val="007921CC"/>
    <w:rsid w:val="007C2DFE"/>
    <w:rsid w:val="007F22D5"/>
    <w:rsid w:val="007F2957"/>
    <w:rsid w:val="007F696B"/>
    <w:rsid w:val="00811CF9"/>
    <w:rsid w:val="00837FBD"/>
    <w:rsid w:val="00840749"/>
    <w:rsid w:val="008577BB"/>
    <w:rsid w:val="008643AC"/>
    <w:rsid w:val="008670B9"/>
    <w:rsid w:val="00886EB0"/>
    <w:rsid w:val="00890653"/>
    <w:rsid w:val="008A7FE4"/>
    <w:rsid w:val="008B007B"/>
    <w:rsid w:val="008C54FE"/>
    <w:rsid w:val="008E6378"/>
    <w:rsid w:val="008F3F5E"/>
    <w:rsid w:val="008F5CEB"/>
    <w:rsid w:val="008F6E59"/>
    <w:rsid w:val="008F78B2"/>
    <w:rsid w:val="00903CED"/>
    <w:rsid w:val="0091132E"/>
    <w:rsid w:val="00952DBF"/>
    <w:rsid w:val="009C5758"/>
    <w:rsid w:val="009D429A"/>
    <w:rsid w:val="00A07C70"/>
    <w:rsid w:val="00A1324F"/>
    <w:rsid w:val="00A2044A"/>
    <w:rsid w:val="00A300D9"/>
    <w:rsid w:val="00A40210"/>
    <w:rsid w:val="00A65951"/>
    <w:rsid w:val="00A664BD"/>
    <w:rsid w:val="00A70E87"/>
    <w:rsid w:val="00A71C45"/>
    <w:rsid w:val="00A72298"/>
    <w:rsid w:val="00A773BB"/>
    <w:rsid w:val="00A84A28"/>
    <w:rsid w:val="00AA21FA"/>
    <w:rsid w:val="00AB0C7F"/>
    <w:rsid w:val="00AC05D9"/>
    <w:rsid w:val="00AC3BFC"/>
    <w:rsid w:val="00AD02E3"/>
    <w:rsid w:val="00AD4417"/>
    <w:rsid w:val="00B054CB"/>
    <w:rsid w:val="00B059B5"/>
    <w:rsid w:val="00B30B23"/>
    <w:rsid w:val="00B3688D"/>
    <w:rsid w:val="00B44C60"/>
    <w:rsid w:val="00B62DF9"/>
    <w:rsid w:val="00B70880"/>
    <w:rsid w:val="00B76BBB"/>
    <w:rsid w:val="00B901F4"/>
    <w:rsid w:val="00BA1B36"/>
    <w:rsid w:val="00BB22D2"/>
    <w:rsid w:val="00BB363A"/>
    <w:rsid w:val="00BD7721"/>
    <w:rsid w:val="00BE6852"/>
    <w:rsid w:val="00BF1FD8"/>
    <w:rsid w:val="00C00F46"/>
    <w:rsid w:val="00C067EB"/>
    <w:rsid w:val="00C107C8"/>
    <w:rsid w:val="00C25064"/>
    <w:rsid w:val="00C43737"/>
    <w:rsid w:val="00C728C2"/>
    <w:rsid w:val="00C91A5C"/>
    <w:rsid w:val="00CA13ED"/>
    <w:rsid w:val="00CB1DCC"/>
    <w:rsid w:val="00CD660A"/>
    <w:rsid w:val="00D00B0C"/>
    <w:rsid w:val="00D026AA"/>
    <w:rsid w:val="00D04116"/>
    <w:rsid w:val="00D04DF2"/>
    <w:rsid w:val="00D15F6A"/>
    <w:rsid w:val="00D24B58"/>
    <w:rsid w:val="00D36448"/>
    <w:rsid w:val="00D8090C"/>
    <w:rsid w:val="00D81476"/>
    <w:rsid w:val="00D85E71"/>
    <w:rsid w:val="00D8622D"/>
    <w:rsid w:val="00D869F4"/>
    <w:rsid w:val="00D9372B"/>
    <w:rsid w:val="00DA63CB"/>
    <w:rsid w:val="00DA7665"/>
    <w:rsid w:val="00DC21B1"/>
    <w:rsid w:val="00DC3EFB"/>
    <w:rsid w:val="00DD074B"/>
    <w:rsid w:val="00DD2538"/>
    <w:rsid w:val="00DD415F"/>
    <w:rsid w:val="00DE4EC6"/>
    <w:rsid w:val="00DE762C"/>
    <w:rsid w:val="00DF0A22"/>
    <w:rsid w:val="00DF27DF"/>
    <w:rsid w:val="00DF7816"/>
    <w:rsid w:val="00E04E13"/>
    <w:rsid w:val="00E11545"/>
    <w:rsid w:val="00E26E36"/>
    <w:rsid w:val="00E44F14"/>
    <w:rsid w:val="00E60A62"/>
    <w:rsid w:val="00E71251"/>
    <w:rsid w:val="00E77F45"/>
    <w:rsid w:val="00E864D5"/>
    <w:rsid w:val="00E9678F"/>
    <w:rsid w:val="00EA4099"/>
    <w:rsid w:val="00EA5417"/>
    <w:rsid w:val="00EB47D6"/>
    <w:rsid w:val="00EE2428"/>
    <w:rsid w:val="00EF4B62"/>
    <w:rsid w:val="00F119C8"/>
    <w:rsid w:val="00F1731B"/>
    <w:rsid w:val="00F17F1C"/>
    <w:rsid w:val="00F2452A"/>
    <w:rsid w:val="00F4147F"/>
    <w:rsid w:val="00F84A9E"/>
    <w:rsid w:val="00F86E86"/>
    <w:rsid w:val="00F90AED"/>
    <w:rsid w:val="00F94749"/>
    <w:rsid w:val="00F947A6"/>
    <w:rsid w:val="00FC375E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772084"/>
  <w15:docId w15:val="{8062944B-0D3F-4D71-BEB2-8F9F111E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99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wita.niedzwiecka@carol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ro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siak@communicatio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1E57-2360-4440-A824-158D01F2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990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Stasiak</cp:lastModifiedBy>
  <cp:revision>5</cp:revision>
  <cp:lastPrinted>2020-05-22T09:39:00Z</cp:lastPrinted>
  <dcterms:created xsi:type="dcterms:W3CDTF">2020-03-30T11:58:00Z</dcterms:created>
  <dcterms:modified xsi:type="dcterms:W3CDTF">2020-05-27T05:36:00Z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3.08226488259077E-301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